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0" w:rsidRPr="003A7D60" w:rsidRDefault="003A7D60" w:rsidP="003A7D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60">
        <w:rPr>
          <w:rFonts w:ascii="Times New Roman" w:hAnsi="Times New Roman" w:cs="Times New Roman"/>
          <w:sz w:val="28"/>
          <w:szCs w:val="28"/>
        </w:rPr>
        <w:t>Введение.</w:t>
      </w:r>
    </w:p>
    <w:p w:rsidR="00772A03" w:rsidRPr="003A7D60" w:rsidRDefault="00210A45" w:rsidP="00D25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60">
        <w:rPr>
          <w:rFonts w:ascii="Times New Roman" w:hAnsi="Times New Roman" w:cs="Times New Roman"/>
          <w:sz w:val="28"/>
          <w:szCs w:val="28"/>
        </w:rPr>
        <w:t>В Русском государстве первые путешествия были связаны с познавательными, торговыми, политическими и религиозными целями. Уже в Х</w:t>
      </w:r>
      <w:r w:rsidRPr="003A7D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D60">
        <w:rPr>
          <w:rFonts w:ascii="Times New Roman" w:hAnsi="Times New Roman" w:cs="Times New Roman"/>
          <w:sz w:val="28"/>
          <w:szCs w:val="28"/>
        </w:rPr>
        <w:t>111в. Были предприняты перв</w:t>
      </w:r>
      <w:r w:rsidR="00116F0F" w:rsidRPr="003A7D60">
        <w:rPr>
          <w:rFonts w:ascii="Times New Roman" w:hAnsi="Times New Roman" w:cs="Times New Roman"/>
          <w:sz w:val="28"/>
          <w:szCs w:val="28"/>
        </w:rPr>
        <w:t>ы</w:t>
      </w:r>
      <w:r w:rsidRPr="003A7D60">
        <w:rPr>
          <w:rFonts w:ascii="Times New Roman" w:hAnsi="Times New Roman" w:cs="Times New Roman"/>
          <w:sz w:val="28"/>
          <w:szCs w:val="28"/>
        </w:rPr>
        <w:t>е попытки</w:t>
      </w:r>
      <w:r w:rsidR="00116F0F" w:rsidRPr="003A7D60">
        <w:rPr>
          <w:rFonts w:ascii="Times New Roman" w:hAnsi="Times New Roman" w:cs="Times New Roman"/>
          <w:sz w:val="28"/>
          <w:szCs w:val="28"/>
        </w:rPr>
        <w:t xml:space="preserve"> организации путешествий за границу для всех желающих. Зарождение организованного туризма относится к началу 1900-х гг. Именно тогда появляются общества туристической направленности. Однако развитие туризма осуществлялось в условиях жесткого нормирования и планирования. Дальнейшее развитие российского туризма характеризуется переходом от административного регулирования к экономическому стимулированию, основанному на новых российских законах, касающихся как предпринимательства и рынка в целом, так и связанных с туристической </w:t>
      </w:r>
      <w:proofErr w:type="gramStart"/>
      <w:r w:rsidR="00116F0F" w:rsidRPr="003A7D60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="00116F0F" w:rsidRPr="003A7D60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396B38" w:rsidRPr="003A7D60">
        <w:rPr>
          <w:rFonts w:ascii="Times New Roman" w:hAnsi="Times New Roman" w:cs="Times New Roman"/>
          <w:sz w:val="28"/>
          <w:szCs w:val="28"/>
        </w:rPr>
        <w:t>.</w:t>
      </w:r>
      <w:r w:rsidR="00116F0F" w:rsidRPr="003A7D60">
        <w:rPr>
          <w:rFonts w:ascii="Times New Roman" w:hAnsi="Times New Roman" w:cs="Times New Roman"/>
          <w:sz w:val="28"/>
          <w:szCs w:val="28"/>
        </w:rPr>
        <w:t xml:space="preserve"> </w:t>
      </w:r>
      <w:r w:rsidR="00396B38" w:rsidRPr="003A7D60">
        <w:rPr>
          <w:rFonts w:ascii="Times New Roman" w:hAnsi="Times New Roman" w:cs="Times New Roman"/>
          <w:sz w:val="28"/>
          <w:szCs w:val="28"/>
        </w:rPr>
        <w:t xml:space="preserve">Для этого периода характерны такие тенденции, как переход от монопольного хозяйства к многоукладному </w:t>
      </w:r>
      <w:proofErr w:type="gramStart"/>
      <w:r w:rsidR="00396B38" w:rsidRPr="003A7D60">
        <w:rPr>
          <w:rFonts w:ascii="Times New Roman" w:hAnsi="Times New Roman" w:cs="Times New Roman"/>
          <w:sz w:val="28"/>
          <w:szCs w:val="28"/>
        </w:rPr>
        <w:t>( туристические</w:t>
      </w:r>
      <w:proofErr w:type="gramEnd"/>
      <w:r w:rsidR="00396B38" w:rsidRPr="003A7D60">
        <w:rPr>
          <w:rFonts w:ascii="Times New Roman" w:hAnsi="Times New Roman" w:cs="Times New Roman"/>
          <w:sz w:val="28"/>
          <w:szCs w:val="28"/>
        </w:rPr>
        <w:t xml:space="preserve"> предприятия становятся собственностью разных владельцев), изменение характера спроса в связи с появлением новых видов туристических услуг (выездные </w:t>
      </w:r>
      <w:proofErr w:type="spellStart"/>
      <w:r w:rsidR="00396B38" w:rsidRPr="003A7D60">
        <w:rPr>
          <w:rFonts w:ascii="Times New Roman" w:hAnsi="Times New Roman" w:cs="Times New Roman"/>
          <w:sz w:val="28"/>
          <w:szCs w:val="28"/>
        </w:rPr>
        <w:t>шоп</w:t>
      </w:r>
      <w:proofErr w:type="spellEnd"/>
      <w:r w:rsidR="00396B38" w:rsidRPr="003A7D60">
        <w:rPr>
          <w:rFonts w:ascii="Times New Roman" w:hAnsi="Times New Roman" w:cs="Times New Roman"/>
          <w:sz w:val="28"/>
          <w:szCs w:val="28"/>
        </w:rPr>
        <w:t>-туры, лечение, изучение языка, развлекательные, приключенческие туры), рост средних показателей выездного туризма. 2000 гг. характеризуются дальнейшим развитием туристического рынка в РФ, разработкой новых видов туристического продукта, совершенствованием соответствующей законодательной базы и резкий рост показателей выездного туризма.</w:t>
      </w:r>
      <w:r w:rsidR="003A7D60">
        <w:rPr>
          <w:rFonts w:ascii="Times New Roman" w:hAnsi="Times New Roman" w:cs="Times New Roman"/>
          <w:sz w:val="28"/>
          <w:szCs w:val="28"/>
        </w:rPr>
        <w:br/>
      </w:r>
      <w:r w:rsidR="00772A03" w:rsidRPr="003A7D60">
        <w:rPr>
          <w:rFonts w:ascii="Times New Roman" w:hAnsi="Times New Roman" w:cs="Times New Roman"/>
          <w:color w:val="000000"/>
          <w:sz w:val="28"/>
          <w:szCs w:val="28"/>
        </w:rPr>
        <w:t>Предпринятая в</w:t>
      </w:r>
      <w:bookmarkStart w:id="0" w:name="_GoBack"/>
      <w:bookmarkEnd w:id="0"/>
      <w:r w:rsidR="00772A03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 данной курсовой работе попытка автоматизирования процесса оформления выездных документов ставит перед собой цель обеспечить выезжающего за границу </w:t>
      </w:r>
      <w:r w:rsidR="00895B7A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в кратчайшие сроки всей </w:t>
      </w:r>
      <w:r w:rsidR="00772A03" w:rsidRPr="003A7D60">
        <w:rPr>
          <w:rFonts w:ascii="Times New Roman" w:hAnsi="Times New Roman" w:cs="Times New Roman"/>
          <w:color w:val="000000"/>
          <w:sz w:val="28"/>
          <w:szCs w:val="28"/>
        </w:rPr>
        <w:t>необходимой информацией о</w:t>
      </w:r>
      <w:r w:rsidR="00895B7A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 стране выезда</w:t>
      </w:r>
      <w:r w:rsidR="005A1B64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 ( разница во времени, климат, праздничные и нерабочие дни , валюта и т.д.) </w:t>
      </w:r>
      <w:r w:rsidR="00895B7A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, сроках получения въездных виз, всех правовых аспектах поездки.  Использование данной программы позволит отъезжающему в одном месте и в кратчайшие сроки получить всю информацию, связанную с планируемой поездкой.  </w:t>
      </w:r>
      <w:r w:rsidR="005A1B64" w:rsidRPr="003A7D60">
        <w:rPr>
          <w:rFonts w:ascii="Times New Roman" w:hAnsi="Times New Roman" w:cs="Times New Roman"/>
          <w:color w:val="000000"/>
          <w:sz w:val="28"/>
          <w:szCs w:val="28"/>
        </w:rPr>
        <w:t>Так, например, кроме сроков оформления визы и требуемых</w:t>
      </w:r>
      <w:r w:rsidR="00772A03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B64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для представления в Посольства </w:t>
      </w:r>
      <w:r w:rsidR="005A1B64" w:rsidRPr="003A7D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документах, отъезжающий получит информацию и о необходимых прививках, требованиях ветеринарного, </w:t>
      </w:r>
      <w:proofErr w:type="gramStart"/>
      <w:r w:rsidR="005A1B64" w:rsidRPr="003A7D60">
        <w:rPr>
          <w:rFonts w:ascii="Times New Roman" w:hAnsi="Times New Roman" w:cs="Times New Roman"/>
          <w:color w:val="000000"/>
          <w:sz w:val="28"/>
          <w:szCs w:val="28"/>
        </w:rPr>
        <w:t>таможенного  и</w:t>
      </w:r>
      <w:proofErr w:type="gramEnd"/>
      <w:r w:rsidR="005A1B64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 паспортного контроля, </w:t>
      </w:r>
      <w:r w:rsidR="00305ACD" w:rsidRPr="003A7D60">
        <w:rPr>
          <w:rFonts w:ascii="Times New Roman" w:hAnsi="Times New Roman" w:cs="Times New Roman"/>
          <w:color w:val="000000"/>
          <w:sz w:val="28"/>
          <w:szCs w:val="28"/>
        </w:rPr>
        <w:t xml:space="preserve">режиме пребывания и передвижения, правилах страхования.  Кроме того, использование данной программы позволит </w:t>
      </w:r>
      <w:r w:rsidR="00DD3834" w:rsidRPr="003A7D60">
        <w:rPr>
          <w:rFonts w:ascii="Times New Roman" w:hAnsi="Times New Roman" w:cs="Times New Roman"/>
          <w:color w:val="000000"/>
          <w:sz w:val="28"/>
          <w:szCs w:val="28"/>
        </w:rPr>
        <w:t>сотруднику туристического агентства сократить сроки обслуживания клиентов и не упустить ни одного аспекта, связанного с оформлением выезда.</w:t>
      </w:r>
    </w:p>
    <w:p w:rsidR="00772A03" w:rsidRPr="003A7D60" w:rsidRDefault="00772A03" w:rsidP="00D257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A03" w:rsidRDefault="00772A03" w:rsidP="00D257DA">
      <w:pPr>
        <w:spacing w:line="360" w:lineRule="auto"/>
        <w:jc w:val="both"/>
        <w:rPr>
          <w:rFonts w:ascii="Arial" w:hAnsi="Arial" w:cs="Arial"/>
          <w:color w:val="800000"/>
          <w:sz w:val="20"/>
          <w:szCs w:val="20"/>
        </w:rPr>
      </w:pPr>
    </w:p>
    <w:p w:rsidR="00D257DA" w:rsidRPr="00D257DA" w:rsidRDefault="00D257DA" w:rsidP="00D257DA">
      <w:pPr>
        <w:spacing w:line="360" w:lineRule="auto"/>
        <w:jc w:val="both"/>
        <w:rPr>
          <w:rFonts w:ascii="Arial" w:hAnsi="Arial" w:cs="Arial"/>
          <w:color w:val="800000"/>
          <w:sz w:val="20"/>
          <w:szCs w:val="20"/>
        </w:rPr>
      </w:pPr>
      <w:r w:rsidRPr="00D257DA">
        <w:rPr>
          <w:rFonts w:ascii="Arial" w:hAnsi="Arial" w:cs="Arial"/>
          <w:color w:val="800000"/>
          <w:sz w:val="20"/>
          <w:szCs w:val="20"/>
        </w:rPr>
        <w:br/>
      </w:r>
    </w:p>
    <w:p w:rsidR="00116F0F" w:rsidRPr="00210A45" w:rsidRDefault="00116F0F" w:rsidP="00D25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0000"/>
          <w:sz w:val="20"/>
          <w:szCs w:val="20"/>
        </w:rPr>
        <w:br/>
      </w:r>
      <w:r>
        <w:rPr>
          <w:rFonts w:ascii="Arial" w:hAnsi="Arial" w:cs="Arial"/>
          <w:color w:val="800000"/>
          <w:sz w:val="20"/>
          <w:szCs w:val="20"/>
        </w:rPr>
        <w:br/>
      </w:r>
    </w:p>
    <w:sectPr w:rsidR="00116F0F" w:rsidRPr="002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4445"/>
    <w:multiLevelType w:val="hybridMultilevel"/>
    <w:tmpl w:val="FD9CD1D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1"/>
    <w:rsid w:val="00116F0F"/>
    <w:rsid w:val="001215C8"/>
    <w:rsid w:val="00210A45"/>
    <w:rsid w:val="00305ACD"/>
    <w:rsid w:val="00396B38"/>
    <w:rsid w:val="003A7D60"/>
    <w:rsid w:val="005A1B64"/>
    <w:rsid w:val="005D13CA"/>
    <w:rsid w:val="00772A03"/>
    <w:rsid w:val="00830851"/>
    <w:rsid w:val="00895B7A"/>
    <w:rsid w:val="00997812"/>
    <w:rsid w:val="00D257DA"/>
    <w:rsid w:val="00DD3834"/>
    <w:rsid w:val="00E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AE5-E8A8-49D5-84BC-CA6C601A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A45"/>
  </w:style>
  <w:style w:type="paragraph" w:styleId="a3">
    <w:name w:val="List Paragraph"/>
    <w:basedOn w:val="a"/>
    <w:uiPriority w:val="34"/>
    <w:qFormat/>
    <w:rsid w:val="003A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Wolrd</dc:creator>
  <cp:keywords/>
  <dc:description/>
  <cp:lastModifiedBy>Учетная запись Майкрософт</cp:lastModifiedBy>
  <cp:revision>4</cp:revision>
  <dcterms:created xsi:type="dcterms:W3CDTF">2015-01-10T22:51:00Z</dcterms:created>
  <dcterms:modified xsi:type="dcterms:W3CDTF">2015-02-25T15:43:00Z</dcterms:modified>
</cp:coreProperties>
</file>