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A17" w:rsidRPr="00236DF5" w:rsidRDefault="004D1A17" w:rsidP="003B322F">
      <w:pPr>
        <w:rPr>
          <w:sz w:val="36"/>
        </w:rPr>
      </w:pPr>
      <w:r w:rsidRPr="00236DF5">
        <w:rPr>
          <w:sz w:val="36"/>
          <w:highlight w:val="yellow"/>
        </w:rPr>
        <w:t>30.05.2018</w:t>
      </w:r>
    </w:p>
    <w:p w:rsidR="00236DF5" w:rsidRDefault="00236DF5" w:rsidP="003B322F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Организационные вопросы учебной практики </w:t>
      </w:r>
    </w:p>
    <w:p w:rsidR="00236DF5" w:rsidRDefault="00236DF5" w:rsidP="003B322F">
      <w:pPr>
        <w:rPr>
          <w:sz w:val="28"/>
          <w:szCs w:val="28"/>
        </w:rPr>
      </w:pPr>
      <w:r w:rsidRPr="00102F0F">
        <w:rPr>
          <w:sz w:val="36"/>
          <w:szCs w:val="28"/>
          <w:highlight w:val="green"/>
          <w:u w:val="single"/>
        </w:rPr>
        <w:t>Задача 1</w:t>
      </w:r>
      <w:r w:rsidR="00102F0F" w:rsidRPr="00102F0F">
        <w:rPr>
          <w:sz w:val="36"/>
          <w:szCs w:val="28"/>
          <w:highlight w:val="green"/>
          <w:u w:val="single"/>
        </w:rPr>
        <w:t>:</w:t>
      </w:r>
      <w:r w:rsidR="00102F0F" w:rsidRPr="00102F0F">
        <w:rPr>
          <w:sz w:val="36"/>
          <w:szCs w:val="28"/>
        </w:rPr>
        <w:t xml:space="preserve"> </w:t>
      </w:r>
      <w:proofErr w:type="gramStart"/>
      <w:r w:rsidR="00102F0F">
        <w:rPr>
          <w:sz w:val="28"/>
          <w:szCs w:val="28"/>
        </w:rPr>
        <w:t>Вклад (</w:t>
      </w:r>
      <w:r>
        <w:rPr>
          <w:sz w:val="28"/>
          <w:szCs w:val="28"/>
        </w:rPr>
        <w:t>10000 рублей</w:t>
      </w:r>
      <w:r w:rsidR="00102F0F">
        <w:rPr>
          <w:sz w:val="28"/>
          <w:szCs w:val="28"/>
        </w:rPr>
        <w:t>),</w:t>
      </w:r>
      <w:r>
        <w:rPr>
          <w:sz w:val="28"/>
          <w:szCs w:val="28"/>
        </w:rPr>
        <w:t xml:space="preserve"> выдан на 3 месяца, под 6,5 % годовых.</w:t>
      </w:r>
      <w:proofErr w:type="gramEnd"/>
      <w:r>
        <w:rPr>
          <w:sz w:val="28"/>
          <w:szCs w:val="28"/>
        </w:rPr>
        <w:t xml:space="preserve"> Определить сумму процентов полученных вкладчиком. Отразить все операции.</w:t>
      </w:r>
    </w:p>
    <w:p w:rsidR="00102F0F" w:rsidRDefault="00102F0F" w:rsidP="003B322F">
      <w:pPr>
        <w:rPr>
          <w:sz w:val="28"/>
          <w:szCs w:val="28"/>
        </w:rPr>
      </w:pPr>
    </w:p>
    <w:p w:rsidR="00102F0F" w:rsidRDefault="00102F0F" w:rsidP="003B322F">
      <w:pPr>
        <w:rPr>
          <w:sz w:val="28"/>
          <w:szCs w:val="28"/>
        </w:rPr>
      </w:pPr>
    </w:p>
    <w:p w:rsidR="00102F0F" w:rsidRDefault="00102F0F" w:rsidP="003B322F">
      <w:pPr>
        <w:rPr>
          <w:sz w:val="28"/>
          <w:szCs w:val="28"/>
        </w:rPr>
      </w:pPr>
    </w:p>
    <w:p w:rsidR="00102F0F" w:rsidRDefault="00102F0F" w:rsidP="003B322F">
      <w:pPr>
        <w:rPr>
          <w:sz w:val="28"/>
          <w:szCs w:val="28"/>
        </w:rPr>
      </w:pPr>
    </w:p>
    <w:p w:rsidR="00102F0F" w:rsidRDefault="00102F0F" w:rsidP="003B322F">
      <w:pPr>
        <w:rPr>
          <w:sz w:val="28"/>
          <w:szCs w:val="28"/>
        </w:rPr>
      </w:pPr>
    </w:p>
    <w:p w:rsidR="00102F0F" w:rsidRDefault="00102F0F" w:rsidP="003B322F">
      <w:pPr>
        <w:rPr>
          <w:sz w:val="28"/>
          <w:szCs w:val="28"/>
        </w:rPr>
      </w:pPr>
    </w:p>
    <w:p w:rsidR="00102F0F" w:rsidRDefault="00102F0F" w:rsidP="003B322F">
      <w:pPr>
        <w:rPr>
          <w:sz w:val="28"/>
          <w:szCs w:val="28"/>
        </w:rPr>
      </w:pPr>
    </w:p>
    <w:p w:rsidR="00102F0F" w:rsidRDefault="00102F0F" w:rsidP="003B322F">
      <w:pPr>
        <w:rPr>
          <w:sz w:val="28"/>
          <w:szCs w:val="28"/>
        </w:rPr>
      </w:pPr>
    </w:p>
    <w:p w:rsidR="00102F0F" w:rsidRDefault="00102F0F" w:rsidP="003B322F">
      <w:pPr>
        <w:rPr>
          <w:sz w:val="28"/>
          <w:szCs w:val="28"/>
        </w:rPr>
      </w:pPr>
    </w:p>
    <w:p w:rsidR="00102F0F" w:rsidRDefault="00102F0F" w:rsidP="003B322F">
      <w:pPr>
        <w:rPr>
          <w:sz w:val="28"/>
          <w:szCs w:val="28"/>
        </w:rPr>
      </w:pPr>
    </w:p>
    <w:p w:rsidR="00102F0F" w:rsidRDefault="00102F0F" w:rsidP="003B322F">
      <w:pPr>
        <w:rPr>
          <w:sz w:val="28"/>
          <w:szCs w:val="28"/>
        </w:rPr>
      </w:pPr>
    </w:p>
    <w:p w:rsidR="00102F0F" w:rsidRDefault="00102F0F" w:rsidP="003B322F">
      <w:pPr>
        <w:rPr>
          <w:sz w:val="28"/>
          <w:szCs w:val="28"/>
        </w:rPr>
      </w:pPr>
    </w:p>
    <w:p w:rsidR="00102F0F" w:rsidRDefault="00102F0F" w:rsidP="003B322F">
      <w:pPr>
        <w:rPr>
          <w:sz w:val="28"/>
          <w:szCs w:val="28"/>
        </w:rPr>
      </w:pPr>
    </w:p>
    <w:p w:rsidR="00102F0F" w:rsidRDefault="00102F0F" w:rsidP="003B322F">
      <w:pPr>
        <w:rPr>
          <w:sz w:val="28"/>
          <w:szCs w:val="28"/>
        </w:rPr>
      </w:pPr>
    </w:p>
    <w:p w:rsidR="00102F0F" w:rsidRDefault="00102F0F" w:rsidP="003B322F">
      <w:pPr>
        <w:rPr>
          <w:sz w:val="28"/>
          <w:szCs w:val="28"/>
        </w:rPr>
      </w:pPr>
    </w:p>
    <w:p w:rsidR="00C260F3" w:rsidRPr="003B322F" w:rsidRDefault="000E7DCD" w:rsidP="003B322F">
      <w:pPr>
        <w:rPr>
          <w:sz w:val="28"/>
          <w:szCs w:val="28"/>
        </w:rPr>
      </w:pPr>
      <w:r w:rsidRPr="003B322F">
        <w:rPr>
          <w:sz w:val="28"/>
          <w:szCs w:val="28"/>
        </w:rPr>
        <w:t>Дневник</w:t>
      </w:r>
      <w:r w:rsidR="00236DF5">
        <w:rPr>
          <w:sz w:val="28"/>
          <w:szCs w:val="28"/>
        </w:rPr>
        <w:t xml:space="preserve"> </w:t>
      </w:r>
      <w:r w:rsidRPr="003B322F">
        <w:rPr>
          <w:sz w:val="28"/>
          <w:szCs w:val="28"/>
        </w:rPr>
        <w:t xml:space="preserve">- универсальный договор банковского обслуживания (УДБО) физических лиц подразделяющих ПАО «Сбербанка России», а также предоставление услуг физическим лицам в рамках договора. Сбербанк РФ утверждены постановлением </w:t>
      </w:r>
      <w:r w:rsidR="00A62A0E" w:rsidRPr="003B322F">
        <w:rPr>
          <w:sz w:val="28"/>
          <w:szCs w:val="28"/>
        </w:rPr>
        <w:t>правлением Сбер</w:t>
      </w:r>
      <w:r w:rsidR="003350B2" w:rsidRPr="003B322F">
        <w:rPr>
          <w:sz w:val="28"/>
          <w:szCs w:val="28"/>
        </w:rPr>
        <w:t>банка</w:t>
      </w:r>
      <w:r w:rsidR="00A62A0E" w:rsidRPr="003B322F">
        <w:rPr>
          <w:sz w:val="28"/>
          <w:szCs w:val="28"/>
        </w:rPr>
        <w:t xml:space="preserve"> России «Условия банковского обслуживания физических лиц ПАО «Сбербанка </w:t>
      </w:r>
      <w:r w:rsidR="003350B2" w:rsidRPr="003B322F">
        <w:rPr>
          <w:sz w:val="28"/>
          <w:szCs w:val="28"/>
        </w:rPr>
        <w:t>России» (</w:t>
      </w:r>
      <w:r w:rsidRPr="003B322F">
        <w:rPr>
          <w:sz w:val="28"/>
          <w:szCs w:val="28"/>
        </w:rPr>
        <w:t>Условия</w:t>
      </w:r>
      <w:r w:rsidR="00C260F3" w:rsidRPr="003B322F">
        <w:rPr>
          <w:sz w:val="28"/>
          <w:szCs w:val="28"/>
        </w:rPr>
        <w:t xml:space="preserve">). Условия и Заявления на банковское обслуживание </w:t>
      </w:r>
      <w:r w:rsidR="003B322F">
        <w:rPr>
          <w:sz w:val="28"/>
          <w:szCs w:val="28"/>
        </w:rPr>
        <w:t>(</w:t>
      </w:r>
      <w:r w:rsidRPr="003B322F">
        <w:rPr>
          <w:sz w:val="28"/>
          <w:szCs w:val="28"/>
        </w:rPr>
        <w:t>Приложение</w:t>
      </w:r>
      <w:r w:rsidR="003B322F">
        <w:rPr>
          <w:sz w:val="28"/>
          <w:szCs w:val="28"/>
        </w:rPr>
        <w:t xml:space="preserve"> 2), которы</w:t>
      </w:r>
      <w:r w:rsidR="00C260F3" w:rsidRPr="003B322F">
        <w:rPr>
          <w:sz w:val="28"/>
          <w:szCs w:val="28"/>
        </w:rPr>
        <w:t>е надлежащим образом заполнены и подписаны клиентом</w:t>
      </w:r>
      <w:r w:rsidR="003B322F">
        <w:rPr>
          <w:sz w:val="28"/>
          <w:szCs w:val="28"/>
        </w:rPr>
        <w:t>. В</w:t>
      </w:r>
      <w:r w:rsidR="00C260F3" w:rsidRPr="003B322F">
        <w:rPr>
          <w:sz w:val="28"/>
          <w:szCs w:val="28"/>
        </w:rPr>
        <w:t xml:space="preserve"> совокупности являются заключенным между клиентом и банком договор банковского обслуживания</w:t>
      </w:r>
      <w:r w:rsidR="003B322F">
        <w:rPr>
          <w:sz w:val="28"/>
          <w:szCs w:val="28"/>
        </w:rPr>
        <w:t>.</w:t>
      </w:r>
    </w:p>
    <w:p w:rsidR="00C260F3" w:rsidRPr="003B322F" w:rsidRDefault="00C260F3" w:rsidP="003B322F">
      <w:pPr>
        <w:rPr>
          <w:sz w:val="28"/>
          <w:szCs w:val="28"/>
        </w:rPr>
      </w:pPr>
      <w:r w:rsidRPr="003B322F">
        <w:rPr>
          <w:sz w:val="28"/>
          <w:szCs w:val="28"/>
        </w:rPr>
        <w:lastRenderedPageBreak/>
        <w:t>УДБО определяет условия и порядок предоставления клиенту комплексного банковского обслуживания</w:t>
      </w:r>
    </w:p>
    <w:p w:rsidR="00C260F3" w:rsidRPr="003B322F" w:rsidRDefault="00C260F3" w:rsidP="003B322F">
      <w:pPr>
        <w:rPr>
          <w:sz w:val="28"/>
          <w:szCs w:val="28"/>
        </w:rPr>
      </w:pPr>
      <w:r w:rsidRPr="003B322F">
        <w:rPr>
          <w:sz w:val="28"/>
          <w:szCs w:val="28"/>
        </w:rPr>
        <w:t xml:space="preserve">В рамках </w:t>
      </w:r>
      <w:r w:rsidR="000E7DCD" w:rsidRPr="003B322F">
        <w:rPr>
          <w:sz w:val="28"/>
          <w:szCs w:val="28"/>
        </w:rPr>
        <w:t>комплексного</w:t>
      </w:r>
      <w:r w:rsidRPr="003B322F">
        <w:rPr>
          <w:sz w:val="28"/>
          <w:szCs w:val="28"/>
        </w:rPr>
        <w:t xml:space="preserve"> обслуживания клиенту предоставляются </w:t>
      </w:r>
      <w:r w:rsidR="000E7DCD" w:rsidRPr="003B322F">
        <w:rPr>
          <w:sz w:val="28"/>
          <w:szCs w:val="28"/>
        </w:rPr>
        <w:t>следующие</w:t>
      </w:r>
      <w:r w:rsidRPr="003B322F">
        <w:rPr>
          <w:sz w:val="28"/>
          <w:szCs w:val="28"/>
        </w:rPr>
        <w:t xml:space="preserve"> услуги:</w:t>
      </w:r>
    </w:p>
    <w:p w:rsidR="00C260F3" w:rsidRPr="003B322F" w:rsidRDefault="00C260F3" w:rsidP="003B322F">
      <w:pPr>
        <w:rPr>
          <w:sz w:val="28"/>
          <w:szCs w:val="28"/>
        </w:rPr>
      </w:pPr>
      <w:r w:rsidRPr="003B322F">
        <w:rPr>
          <w:sz w:val="28"/>
          <w:szCs w:val="28"/>
        </w:rPr>
        <w:t xml:space="preserve">Открытие и обслуживание </w:t>
      </w:r>
      <w:r w:rsidR="003B322F">
        <w:rPr>
          <w:sz w:val="28"/>
          <w:szCs w:val="28"/>
        </w:rPr>
        <w:t>счетов в валюте Российской Ф</w:t>
      </w:r>
      <w:r w:rsidRPr="003B322F">
        <w:rPr>
          <w:sz w:val="28"/>
          <w:szCs w:val="28"/>
        </w:rPr>
        <w:t xml:space="preserve">едерации и иностранной валюте </w:t>
      </w:r>
      <w:r w:rsidR="000E7DCD" w:rsidRPr="003B322F">
        <w:rPr>
          <w:sz w:val="28"/>
          <w:szCs w:val="28"/>
        </w:rPr>
        <w:t>(счетов</w:t>
      </w:r>
      <w:r w:rsidRPr="003B322F">
        <w:rPr>
          <w:sz w:val="28"/>
          <w:szCs w:val="28"/>
        </w:rPr>
        <w:t xml:space="preserve"> по вкладам, счетов международной банковских </w:t>
      </w:r>
      <w:r w:rsidR="003B322F">
        <w:rPr>
          <w:sz w:val="28"/>
          <w:szCs w:val="28"/>
        </w:rPr>
        <w:t xml:space="preserve">карт, </w:t>
      </w:r>
      <w:r w:rsidR="000E7DCD" w:rsidRPr="003B322F">
        <w:rPr>
          <w:sz w:val="28"/>
          <w:szCs w:val="28"/>
        </w:rPr>
        <w:t>счетов</w:t>
      </w:r>
      <w:r w:rsidRPr="003B322F">
        <w:rPr>
          <w:sz w:val="28"/>
          <w:szCs w:val="28"/>
        </w:rPr>
        <w:t xml:space="preserve"> МБК</w:t>
      </w:r>
      <w:r w:rsidR="000E7DCD" w:rsidRPr="003B322F">
        <w:rPr>
          <w:sz w:val="28"/>
          <w:szCs w:val="28"/>
        </w:rPr>
        <w:t>), обезличенных металлических счетов (ОМС)</w:t>
      </w:r>
      <w:r w:rsidR="003B322F">
        <w:rPr>
          <w:sz w:val="28"/>
          <w:szCs w:val="28"/>
        </w:rPr>
        <w:t>.</w:t>
      </w:r>
    </w:p>
    <w:p w:rsidR="00C260F3" w:rsidRPr="003B322F" w:rsidRDefault="00C260F3" w:rsidP="003B322F">
      <w:pPr>
        <w:pStyle w:val="a3"/>
        <w:numPr>
          <w:ilvl w:val="0"/>
          <w:numId w:val="10"/>
        </w:numPr>
        <w:rPr>
          <w:sz w:val="28"/>
          <w:szCs w:val="28"/>
        </w:rPr>
      </w:pPr>
      <w:r w:rsidRPr="003B322F">
        <w:rPr>
          <w:sz w:val="28"/>
          <w:szCs w:val="28"/>
        </w:rPr>
        <w:t>Выпуск международных банковских карт</w:t>
      </w:r>
    </w:p>
    <w:p w:rsidR="00C260F3" w:rsidRPr="003B322F" w:rsidRDefault="00C260F3" w:rsidP="003B322F">
      <w:pPr>
        <w:pStyle w:val="a3"/>
        <w:numPr>
          <w:ilvl w:val="0"/>
          <w:numId w:val="10"/>
        </w:numPr>
        <w:rPr>
          <w:sz w:val="28"/>
          <w:szCs w:val="28"/>
        </w:rPr>
      </w:pPr>
      <w:r w:rsidRPr="003B322F">
        <w:rPr>
          <w:sz w:val="28"/>
          <w:szCs w:val="28"/>
        </w:rPr>
        <w:t>Предоставлени</w:t>
      </w:r>
      <w:r w:rsidR="003B322F">
        <w:rPr>
          <w:sz w:val="28"/>
          <w:szCs w:val="28"/>
        </w:rPr>
        <w:t>е в аренду индивидуальных сейфов</w:t>
      </w:r>
    </w:p>
    <w:p w:rsidR="008B7744" w:rsidRPr="003B322F" w:rsidRDefault="00C260F3" w:rsidP="003B322F">
      <w:pPr>
        <w:pStyle w:val="a3"/>
        <w:numPr>
          <w:ilvl w:val="0"/>
          <w:numId w:val="10"/>
        </w:numPr>
        <w:rPr>
          <w:sz w:val="28"/>
          <w:szCs w:val="28"/>
        </w:rPr>
      </w:pPr>
      <w:r w:rsidRPr="003B322F">
        <w:rPr>
          <w:sz w:val="28"/>
          <w:szCs w:val="28"/>
        </w:rPr>
        <w:t xml:space="preserve">Проведение операций клиентов через удаленные каналы </w:t>
      </w:r>
      <w:r w:rsidR="000E7DCD" w:rsidRPr="003B322F">
        <w:rPr>
          <w:sz w:val="28"/>
          <w:szCs w:val="28"/>
        </w:rPr>
        <w:t>обслуживани</w:t>
      </w:r>
      <w:proofErr w:type="gramStart"/>
      <w:r w:rsidR="000E7DCD" w:rsidRPr="003B322F">
        <w:rPr>
          <w:sz w:val="28"/>
          <w:szCs w:val="28"/>
        </w:rPr>
        <w:t>я(</w:t>
      </w:r>
      <w:proofErr w:type="gramEnd"/>
      <w:r w:rsidR="000E7DCD" w:rsidRPr="003B322F">
        <w:rPr>
          <w:sz w:val="28"/>
          <w:szCs w:val="28"/>
        </w:rPr>
        <w:t>УКО</w:t>
      </w:r>
      <w:r w:rsidR="008B7744" w:rsidRPr="003B322F">
        <w:rPr>
          <w:sz w:val="28"/>
          <w:szCs w:val="28"/>
        </w:rPr>
        <w:t>)</w:t>
      </w:r>
      <w:r w:rsidR="000E7DCD" w:rsidRPr="003B322F">
        <w:rPr>
          <w:sz w:val="28"/>
          <w:szCs w:val="28"/>
        </w:rPr>
        <w:t>, через устройство самообслуживания банка</w:t>
      </w:r>
      <w:r w:rsidR="008B7744" w:rsidRPr="003B322F">
        <w:rPr>
          <w:sz w:val="28"/>
          <w:szCs w:val="28"/>
        </w:rPr>
        <w:t xml:space="preserve"> </w:t>
      </w:r>
      <w:r w:rsidR="000E7DCD" w:rsidRPr="003B322F">
        <w:rPr>
          <w:sz w:val="28"/>
          <w:szCs w:val="28"/>
        </w:rPr>
        <w:t>(УС),</w:t>
      </w:r>
      <w:r w:rsidR="008B7744" w:rsidRPr="003B322F">
        <w:rPr>
          <w:sz w:val="28"/>
          <w:szCs w:val="28"/>
        </w:rPr>
        <w:t xml:space="preserve"> систему сбербанка онлайн, систему мобильный банк по картам, мобильный банк по картам, </w:t>
      </w:r>
      <w:r w:rsidR="000E7DCD" w:rsidRPr="003B322F">
        <w:rPr>
          <w:sz w:val="28"/>
          <w:szCs w:val="28"/>
        </w:rPr>
        <w:t>контактный</w:t>
      </w:r>
      <w:r w:rsidR="008B7744" w:rsidRPr="003B322F">
        <w:rPr>
          <w:sz w:val="28"/>
          <w:szCs w:val="28"/>
        </w:rPr>
        <w:t xml:space="preserve"> центр банка</w:t>
      </w:r>
    </w:p>
    <w:p w:rsidR="008B7744" w:rsidRPr="003B322F" w:rsidRDefault="008B7744" w:rsidP="003B322F">
      <w:pPr>
        <w:pStyle w:val="a3"/>
        <w:numPr>
          <w:ilvl w:val="0"/>
          <w:numId w:val="10"/>
        </w:numPr>
        <w:rPr>
          <w:sz w:val="28"/>
          <w:szCs w:val="28"/>
        </w:rPr>
      </w:pPr>
      <w:r w:rsidRPr="003B322F">
        <w:rPr>
          <w:sz w:val="28"/>
          <w:szCs w:val="28"/>
        </w:rPr>
        <w:t xml:space="preserve">Предоставление депозитарных услуг, а </w:t>
      </w:r>
      <w:r w:rsidR="000E7DCD" w:rsidRPr="003B322F">
        <w:rPr>
          <w:sz w:val="28"/>
          <w:szCs w:val="28"/>
        </w:rPr>
        <w:t>так</w:t>
      </w:r>
      <w:r w:rsidRPr="003B322F">
        <w:rPr>
          <w:sz w:val="28"/>
          <w:szCs w:val="28"/>
        </w:rPr>
        <w:t xml:space="preserve"> же услуг связанных с брокерским обслуживанием по ценным бумагам на </w:t>
      </w:r>
      <w:proofErr w:type="gramStart"/>
      <w:r w:rsidR="000E7DCD" w:rsidRPr="003B322F">
        <w:rPr>
          <w:sz w:val="28"/>
          <w:szCs w:val="28"/>
        </w:rPr>
        <w:t>МСК</w:t>
      </w:r>
      <w:proofErr w:type="gramEnd"/>
      <w:r w:rsidRPr="003B322F">
        <w:rPr>
          <w:sz w:val="28"/>
          <w:szCs w:val="28"/>
        </w:rPr>
        <w:t xml:space="preserve"> и </w:t>
      </w:r>
      <w:r w:rsidR="000E7DCD" w:rsidRPr="003B322F">
        <w:rPr>
          <w:sz w:val="28"/>
          <w:szCs w:val="28"/>
        </w:rPr>
        <w:t>СПб</w:t>
      </w:r>
      <w:r w:rsidRPr="003B322F">
        <w:rPr>
          <w:sz w:val="28"/>
          <w:szCs w:val="28"/>
        </w:rPr>
        <w:t xml:space="preserve"> бирже.</w:t>
      </w:r>
    </w:p>
    <w:p w:rsidR="008B7744" w:rsidRPr="003B322F" w:rsidRDefault="008B7744" w:rsidP="003B322F">
      <w:pPr>
        <w:rPr>
          <w:sz w:val="28"/>
          <w:szCs w:val="28"/>
        </w:rPr>
      </w:pPr>
      <w:r w:rsidRPr="003B322F">
        <w:rPr>
          <w:sz w:val="28"/>
          <w:szCs w:val="28"/>
        </w:rPr>
        <w:t>Действие</w:t>
      </w:r>
      <w:r w:rsidR="000E7DCD" w:rsidRPr="003B322F">
        <w:rPr>
          <w:sz w:val="28"/>
          <w:szCs w:val="28"/>
        </w:rPr>
        <w:t xml:space="preserve"> ДБ</w:t>
      </w:r>
      <w:r w:rsidRPr="003B322F">
        <w:rPr>
          <w:sz w:val="28"/>
          <w:szCs w:val="28"/>
        </w:rPr>
        <w:t xml:space="preserve">О </w:t>
      </w:r>
      <w:r w:rsidR="000E7DCD" w:rsidRPr="003B322F">
        <w:rPr>
          <w:sz w:val="28"/>
          <w:szCs w:val="28"/>
        </w:rPr>
        <w:t>распространяется</w:t>
      </w:r>
      <w:r w:rsidRPr="003B322F">
        <w:rPr>
          <w:sz w:val="28"/>
          <w:szCs w:val="28"/>
        </w:rPr>
        <w:t xml:space="preserve"> на счета карт, вклады, ОМС и иные банковские продукты и услуги, предоставляемые клиенту на определенной территории обслуживания </w:t>
      </w:r>
      <w:r w:rsidR="000E7DCD" w:rsidRPr="003B322F">
        <w:rPr>
          <w:sz w:val="28"/>
          <w:szCs w:val="28"/>
        </w:rPr>
        <w:t>банка (в</w:t>
      </w:r>
      <w:r w:rsidRPr="003B322F">
        <w:rPr>
          <w:sz w:val="28"/>
          <w:szCs w:val="28"/>
        </w:rPr>
        <w:t xml:space="preserve"> пределах </w:t>
      </w:r>
      <w:r w:rsidR="000E7DCD" w:rsidRPr="003B322F">
        <w:rPr>
          <w:sz w:val="28"/>
          <w:szCs w:val="28"/>
        </w:rPr>
        <w:t>АС ЦБДФ АС ЦОД)</w:t>
      </w:r>
    </w:p>
    <w:p w:rsidR="008B7744" w:rsidRPr="003B322F" w:rsidRDefault="008B7744" w:rsidP="003B322F">
      <w:pPr>
        <w:rPr>
          <w:sz w:val="28"/>
          <w:szCs w:val="28"/>
        </w:rPr>
      </w:pPr>
      <w:r w:rsidRPr="003B322F">
        <w:rPr>
          <w:sz w:val="28"/>
          <w:szCs w:val="28"/>
        </w:rPr>
        <w:t>Автоматизированная система введения централизованных базы данных счетов физических лиц филиалов банка.</w:t>
      </w:r>
    </w:p>
    <w:p w:rsidR="008B7744" w:rsidRPr="003B322F" w:rsidRDefault="008B7744" w:rsidP="003B322F">
      <w:pPr>
        <w:rPr>
          <w:sz w:val="28"/>
          <w:szCs w:val="28"/>
        </w:rPr>
      </w:pPr>
      <w:r w:rsidRPr="003B322F">
        <w:rPr>
          <w:sz w:val="28"/>
          <w:szCs w:val="28"/>
        </w:rPr>
        <w:t xml:space="preserve">Территория действия ДБО определяется в заявлении на банковское обслуживание, которое подписывается клиентом в момент </w:t>
      </w:r>
      <w:r w:rsidR="000E7DCD" w:rsidRPr="003B322F">
        <w:rPr>
          <w:sz w:val="28"/>
          <w:szCs w:val="28"/>
        </w:rPr>
        <w:t>присоединения</w:t>
      </w:r>
      <w:r w:rsidRPr="003B322F">
        <w:rPr>
          <w:sz w:val="28"/>
          <w:szCs w:val="28"/>
        </w:rPr>
        <w:t xml:space="preserve"> ДБО. Обязательным УСЛОВИЕМ открытия ДБО, является наличие у клиентов </w:t>
      </w:r>
      <w:r w:rsidR="000E7DCD" w:rsidRPr="003B322F">
        <w:rPr>
          <w:sz w:val="28"/>
          <w:szCs w:val="28"/>
        </w:rPr>
        <w:t>счета</w:t>
      </w:r>
      <w:r w:rsidRPr="003B322F">
        <w:rPr>
          <w:sz w:val="28"/>
          <w:szCs w:val="28"/>
        </w:rPr>
        <w:t xml:space="preserve"> </w:t>
      </w:r>
      <w:r w:rsidR="000E7DCD" w:rsidRPr="003B322F">
        <w:rPr>
          <w:sz w:val="28"/>
          <w:szCs w:val="28"/>
        </w:rPr>
        <w:t>карты в</w:t>
      </w:r>
      <w:r w:rsidRPr="003B322F">
        <w:rPr>
          <w:sz w:val="28"/>
          <w:szCs w:val="28"/>
        </w:rPr>
        <w:t xml:space="preserve"> </w:t>
      </w:r>
      <w:r w:rsidR="000E7DCD" w:rsidRPr="003B322F">
        <w:rPr>
          <w:sz w:val="28"/>
          <w:szCs w:val="28"/>
        </w:rPr>
        <w:t>рублях</w:t>
      </w:r>
      <w:r w:rsidRPr="003B322F">
        <w:rPr>
          <w:sz w:val="28"/>
          <w:szCs w:val="28"/>
        </w:rPr>
        <w:t xml:space="preserve"> </w:t>
      </w:r>
      <w:r w:rsidR="000E7DCD" w:rsidRPr="003B322F">
        <w:rPr>
          <w:sz w:val="28"/>
          <w:szCs w:val="28"/>
        </w:rPr>
        <w:t>РФ,</w:t>
      </w:r>
      <w:r w:rsidRPr="003B322F">
        <w:rPr>
          <w:sz w:val="28"/>
          <w:szCs w:val="28"/>
        </w:rPr>
        <w:t xml:space="preserve"> открытого на территории действия ДБО и действующего международной карты банка, выпущенные к данному счету</w:t>
      </w:r>
      <w:r w:rsidR="00B719E7" w:rsidRPr="003B322F">
        <w:rPr>
          <w:sz w:val="28"/>
          <w:szCs w:val="28"/>
        </w:rPr>
        <w:t xml:space="preserve">. Карта обеспечивает доступ к совершению операции по счетам клиента, через УКО (Через </w:t>
      </w:r>
      <w:r w:rsidR="000E7DCD" w:rsidRPr="003B322F">
        <w:rPr>
          <w:sz w:val="28"/>
          <w:szCs w:val="28"/>
        </w:rPr>
        <w:t>УС, СИСТЕМУ</w:t>
      </w:r>
      <w:r w:rsidR="00B719E7" w:rsidRPr="003B322F">
        <w:rPr>
          <w:sz w:val="28"/>
          <w:szCs w:val="28"/>
        </w:rPr>
        <w:t xml:space="preserve"> сбербанк онлайн, систему мобильный банк по картам) так и в подразделении банка.</w:t>
      </w:r>
    </w:p>
    <w:p w:rsidR="00B719E7" w:rsidRPr="003B322F" w:rsidRDefault="00B719E7" w:rsidP="003B322F">
      <w:pPr>
        <w:rPr>
          <w:sz w:val="28"/>
          <w:szCs w:val="28"/>
        </w:rPr>
      </w:pPr>
      <w:r w:rsidRPr="003B322F">
        <w:rPr>
          <w:sz w:val="28"/>
          <w:szCs w:val="28"/>
        </w:rPr>
        <w:t xml:space="preserve">В случае </w:t>
      </w:r>
      <w:proofErr w:type="gramStart"/>
      <w:r w:rsidR="000E7DCD" w:rsidRPr="003B322F">
        <w:rPr>
          <w:sz w:val="28"/>
          <w:szCs w:val="28"/>
        </w:rPr>
        <w:t>отсутствия</w:t>
      </w:r>
      <w:r w:rsidRPr="003B322F">
        <w:rPr>
          <w:sz w:val="28"/>
          <w:szCs w:val="28"/>
        </w:rPr>
        <w:t xml:space="preserve"> клиента дебетовой международной карты сбербанка </w:t>
      </w:r>
      <w:r w:rsidR="000E7DCD" w:rsidRPr="003B322F">
        <w:rPr>
          <w:sz w:val="28"/>
          <w:szCs w:val="28"/>
        </w:rPr>
        <w:t>России</w:t>
      </w:r>
      <w:proofErr w:type="gramEnd"/>
      <w:r w:rsidRPr="003B322F">
        <w:rPr>
          <w:sz w:val="28"/>
          <w:szCs w:val="28"/>
        </w:rPr>
        <w:t xml:space="preserve"> в валюте </w:t>
      </w:r>
      <w:r w:rsidR="000E7DCD" w:rsidRPr="003B322F">
        <w:rPr>
          <w:sz w:val="28"/>
          <w:szCs w:val="28"/>
        </w:rPr>
        <w:t>рф</w:t>
      </w:r>
      <w:r w:rsidRPr="003B322F">
        <w:rPr>
          <w:sz w:val="28"/>
          <w:szCs w:val="28"/>
        </w:rPr>
        <w:t xml:space="preserve"> при подписании заявления к автоматически открываемому текущему счету в валюте рф </w:t>
      </w:r>
      <w:r w:rsidR="000E7DCD" w:rsidRPr="003B322F">
        <w:rPr>
          <w:sz w:val="28"/>
          <w:szCs w:val="28"/>
        </w:rPr>
        <w:t>клиенту</w:t>
      </w:r>
      <w:r w:rsidRPr="003B322F">
        <w:rPr>
          <w:sz w:val="28"/>
          <w:szCs w:val="28"/>
        </w:rPr>
        <w:t xml:space="preserve"> выдается карта сбербанк маэстро моментум </w:t>
      </w:r>
    </w:p>
    <w:p w:rsidR="00B719E7" w:rsidRPr="003B322F" w:rsidRDefault="00B719E7" w:rsidP="003B322F">
      <w:pPr>
        <w:rPr>
          <w:sz w:val="28"/>
          <w:szCs w:val="28"/>
        </w:rPr>
      </w:pPr>
      <w:r w:rsidRPr="003B322F">
        <w:rPr>
          <w:sz w:val="28"/>
          <w:szCs w:val="28"/>
        </w:rPr>
        <w:t>Карты сбербанк маэстро моментум выпускается сроком на три года, на ней не печа</w:t>
      </w:r>
      <w:r w:rsidR="000E7DCD" w:rsidRPr="003B322F">
        <w:rPr>
          <w:sz w:val="28"/>
          <w:szCs w:val="28"/>
        </w:rPr>
        <w:t>та</w:t>
      </w:r>
      <w:r w:rsidRPr="003B322F">
        <w:rPr>
          <w:sz w:val="28"/>
          <w:szCs w:val="28"/>
        </w:rPr>
        <w:t xml:space="preserve">ются персональные данные держателя </w:t>
      </w:r>
      <w:r w:rsidR="000E7DCD" w:rsidRPr="003B322F">
        <w:rPr>
          <w:sz w:val="28"/>
          <w:szCs w:val="28"/>
        </w:rPr>
        <w:t>карты,</w:t>
      </w:r>
      <w:r w:rsidRPr="003B322F">
        <w:rPr>
          <w:sz w:val="28"/>
          <w:szCs w:val="28"/>
        </w:rPr>
        <w:t xml:space="preserve"> не печатаются код </w:t>
      </w:r>
      <w:r w:rsidRPr="003B322F">
        <w:rPr>
          <w:sz w:val="28"/>
          <w:szCs w:val="28"/>
        </w:rPr>
        <w:lastRenderedPageBreak/>
        <w:t xml:space="preserve">отделения и всп. </w:t>
      </w:r>
      <w:proofErr w:type="gramStart"/>
      <w:r w:rsidRPr="003B322F">
        <w:rPr>
          <w:sz w:val="28"/>
          <w:szCs w:val="28"/>
        </w:rPr>
        <w:t>Карты</w:t>
      </w:r>
      <w:proofErr w:type="gramEnd"/>
      <w:r w:rsidRPr="003B322F">
        <w:rPr>
          <w:sz w:val="28"/>
          <w:szCs w:val="28"/>
        </w:rPr>
        <w:t xml:space="preserve"> не выданные клиенту в течение первых двух лет подлежат уничтожению.</w:t>
      </w:r>
    </w:p>
    <w:p w:rsidR="003B322F" w:rsidRPr="003B322F" w:rsidRDefault="00B719E7" w:rsidP="003B322F">
      <w:pPr>
        <w:rPr>
          <w:sz w:val="28"/>
          <w:szCs w:val="28"/>
        </w:rPr>
      </w:pPr>
      <w:r w:rsidRPr="003B322F">
        <w:rPr>
          <w:sz w:val="28"/>
          <w:szCs w:val="28"/>
        </w:rPr>
        <w:t xml:space="preserve">Выпуск дополнительных карт в карте сбербанка маэстро моменту не предусмотрен. ВЫДАЧА ДАННОЙ КАРТЫ ВНЕ ДОГОВОРА БАНКОВСКОГО ОБСЛУЖИВАНИЯ НЕ </w:t>
      </w:r>
      <w:r w:rsidR="000E7DCD" w:rsidRPr="003B322F">
        <w:rPr>
          <w:sz w:val="28"/>
          <w:szCs w:val="28"/>
        </w:rPr>
        <w:t>ОСУЩЕСТВЛЯЕТСЯ.</w:t>
      </w:r>
    </w:p>
    <w:p w:rsidR="00A62A0E" w:rsidRPr="003B322F" w:rsidRDefault="00B719E7" w:rsidP="003B322F">
      <w:pPr>
        <w:jc w:val="center"/>
        <w:rPr>
          <w:b/>
          <w:sz w:val="44"/>
          <w:szCs w:val="28"/>
          <w:u w:val="single"/>
        </w:rPr>
      </w:pPr>
      <w:r w:rsidRPr="003B322F">
        <w:rPr>
          <w:b/>
          <w:sz w:val="36"/>
          <w:szCs w:val="28"/>
          <w:u w:val="single"/>
        </w:rPr>
        <w:t>Термины и определения</w:t>
      </w:r>
    </w:p>
    <w:p w:rsidR="00A62A0E" w:rsidRPr="003B322F" w:rsidRDefault="00A62A0E" w:rsidP="003B322F">
      <w:pPr>
        <w:pStyle w:val="a3"/>
        <w:numPr>
          <w:ilvl w:val="0"/>
          <w:numId w:val="11"/>
        </w:numPr>
        <w:rPr>
          <w:sz w:val="28"/>
          <w:szCs w:val="28"/>
        </w:rPr>
      </w:pPr>
      <w:r w:rsidRPr="003B322F">
        <w:rPr>
          <w:sz w:val="28"/>
          <w:szCs w:val="28"/>
        </w:rPr>
        <w:t>Вкла</w:t>
      </w:r>
      <w:proofErr w:type="gramStart"/>
      <w:r w:rsidRPr="003B322F">
        <w:rPr>
          <w:sz w:val="28"/>
          <w:szCs w:val="28"/>
        </w:rPr>
        <w:t>д-</w:t>
      </w:r>
      <w:proofErr w:type="gramEnd"/>
      <w:r w:rsidRPr="003B322F">
        <w:rPr>
          <w:sz w:val="28"/>
          <w:szCs w:val="28"/>
        </w:rPr>
        <w:t xml:space="preserve"> денежные средства в валюте РФ или в иностранной валюте размещаемые физическим лицом в целях хранения и получения дохода на условиях предусмотренных договором банковского вклада</w:t>
      </w:r>
      <w:r w:rsidR="00D141DB" w:rsidRPr="003B322F">
        <w:rPr>
          <w:sz w:val="28"/>
          <w:szCs w:val="28"/>
        </w:rPr>
        <w:t>.</w:t>
      </w:r>
    </w:p>
    <w:p w:rsidR="00D141DB" w:rsidRPr="003B322F" w:rsidRDefault="00D141DB" w:rsidP="003B322F">
      <w:pPr>
        <w:pStyle w:val="a3"/>
        <w:numPr>
          <w:ilvl w:val="0"/>
          <w:numId w:val="11"/>
        </w:numPr>
        <w:rPr>
          <w:sz w:val="28"/>
          <w:szCs w:val="28"/>
        </w:rPr>
      </w:pPr>
      <w:r w:rsidRPr="003B322F">
        <w:rPr>
          <w:sz w:val="28"/>
          <w:szCs w:val="28"/>
        </w:rPr>
        <w:t>ВСП – внутреннее структурное подразделение</w:t>
      </w:r>
    </w:p>
    <w:p w:rsidR="00D141DB" w:rsidRPr="003B322F" w:rsidRDefault="00D141DB" w:rsidP="003B322F">
      <w:pPr>
        <w:pStyle w:val="a3"/>
        <w:numPr>
          <w:ilvl w:val="0"/>
          <w:numId w:val="11"/>
        </w:numPr>
        <w:rPr>
          <w:sz w:val="28"/>
          <w:szCs w:val="28"/>
        </w:rPr>
      </w:pPr>
      <w:r w:rsidRPr="003B322F">
        <w:rPr>
          <w:sz w:val="28"/>
          <w:szCs w:val="28"/>
        </w:rPr>
        <w:t>ДУЛ</w:t>
      </w:r>
      <w:r w:rsidR="003B322F">
        <w:rPr>
          <w:sz w:val="28"/>
          <w:szCs w:val="28"/>
        </w:rPr>
        <w:t xml:space="preserve"> </w:t>
      </w:r>
      <w:r w:rsidRPr="003B322F">
        <w:rPr>
          <w:sz w:val="28"/>
          <w:szCs w:val="28"/>
        </w:rPr>
        <w:t>- документ удостоверяющий личность</w:t>
      </w:r>
    </w:p>
    <w:p w:rsidR="00D141DB" w:rsidRPr="003B322F" w:rsidRDefault="00D141DB" w:rsidP="003B322F">
      <w:pPr>
        <w:pStyle w:val="a3"/>
        <w:numPr>
          <w:ilvl w:val="0"/>
          <w:numId w:val="11"/>
        </w:numPr>
        <w:rPr>
          <w:sz w:val="28"/>
          <w:szCs w:val="28"/>
        </w:rPr>
      </w:pPr>
      <w:r w:rsidRPr="003B322F">
        <w:rPr>
          <w:sz w:val="28"/>
          <w:szCs w:val="28"/>
        </w:rPr>
        <w:t>Заявление</w:t>
      </w:r>
      <w:r w:rsidR="003B322F">
        <w:rPr>
          <w:sz w:val="28"/>
          <w:szCs w:val="28"/>
        </w:rPr>
        <w:t xml:space="preserve"> </w:t>
      </w:r>
      <w:r w:rsidRPr="003B322F">
        <w:rPr>
          <w:sz w:val="28"/>
          <w:szCs w:val="28"/>
        </w:rPr>
        <w:t xml:space="preserve">- заявление на банковское обслуживание </w:t>
      </w:r>
      <w:r w:rsidR="003350B2" w:rsidRPr="003B322F">
        <w:rPr>
          <w:sz w:val="28"/>
          <w:szCs w:val="28"/>
        </w:rPr>
        <w:t>(приложение</w:t>
      </w:r>
      <w:r w:rsidR="003B322F">
        <w:rPr>
          <w:sz w:val="28"/>
          <w:szCs w:val="28"/>
        </w:rPr>
        <w:t xml:space="preserve"> 2) в рамках ДБО, которое</w:t>
      </w:r>
      <w:r w:rsidRPr="003B322F">
        <w:rPr>
          <w:sz w:val="28"/>
          <w:szCs w:val="28"/>
        </w:rPr>
        <w:t xml:space="preserve"> содержит </w:t>
      </w:r>
      <w:r w:rsidR="003350B2" w:rsidRPr="003B322F">
        <w:rPr>
          <w:sz w:val="28"/>
          <w:szCs w:val="28"/>
        </w:rPr>
        <w:t>сведения,</w:t>
      </w:r>
      <w:r w:rsidRPr="003B322F">
        <w:rPr>
          <w:sz w:val="28"/>
          <w:szCs w:val="28"/>
        </w:rPr>
        <w:t xml:space="preserve"> </w:t>
      </w:r>
      <w:r w:rsidR="003350B2" w:rsidRPr="003B322F">
        <w:rPr>
          <w:sz w:val="28"/>
          <w:szCs w:val="28"/>
        </w:rPr>
        <w:t>позволяющие</w:t>
      </w:r>
      <w:r w:rsidRPr="003B322F">
        <w:rPr>
          <w:sz w:val="28"/>
          <w:szCs w:val="28"/>
        </w:rPr>
        <w:t xml:space="preserve"> </w:t>
      </w:r>
      <w:r w:rsidR="003350B2" w:rsidRPr="003B322F">
        <w:rPr>
          <w:sz w:val="28"/>
          <w:szCs w:val="28"/>
        </w:rPr>
        <w:t>идентифицировать</w:t>
      </w:r>
      <w:r w:rsidRPr="003B322F">
        <w:rPr>
          <w:sz w:val="28"/>
          <w:szCs w:val="28"/>
        </w:rPr>
        <w:t xml:space="preserve"> клиента и которое содержит согласие клиента на </w:t>
      </w:r>
      <w:r w:rsidR="003350B2" w:rsidRPr="003B322F">
        <w:rPr>
          <w:sz w:val="28"/>
          <w:szCs w:val="28"/>
        </w:rPr>
        <w:t>присоединение</w:t>
      </w:r>
      <w:r w:rsidRPr="003B322F">
        <w:rPr>
          <w:sz w:val="28"/>
          <w:szCs w:val="28"/>
        </w:rPr>
        <w:t xml:space="preserve"> ДБО. </w:t>
      </w:r>
    </w:p>
    <w:p w:rsidR="00D141DB" w:rsidRPr="003B322F" w:rsidRDefault="00D141DB" w:rsidP="003B322F">
      <w:pPr>
        <w:pStyle w:val="a3"/>
        <w:numPr>
          <w:ilvl w:val="0"/>
          <w:numId w:val="11"/>
        </w:numPr>
        <w:rPr>
          <w:sz w:val="28"/>
          <w:szCs w:val="28"/>
        </w:rPr>
      </w:pPr>
      <w:r w:rsidRPr="003B322F">
        <w:rPr>
          <w:sz w:val="28"/>
          <w:szCs w:val="28"/>
        </w:rPr>
        <w:t xml:space="preserve">Мобильный банк </w:t>
      </w:r>
      <w:r w:rsidR="003350B2" w:rsidRPr="003B322F">
        <w:rPr>
          <w:sz w:val="28"/>
          <w:szCs w:val="28"/>
        </w:rPr>
        <w:t>(МБ</w:t>
      </w:r>
      <w:r w:rsidRPr="003B322F">
        <w:rPr>
          <w:sz w:val="28"/>
          <w:szCs w:val="28"/>
        </w:rPr>
        <w:t xml:space="preserve">) – совокупность </w:t>
      </w:r>
      <w:r w:rsidR="003350B2" w:rsidRPr="003B322F">
        <w:rPr>
          <w:sz w:val="28"/>
          <w:szCs w:val="28"/>
        </w:rPr>
        <w:t>услуг,</w:t>
      </w:r>
      <w:r w:rsidRPr="003B322F">
        <w:rPr>
          <w:sz w:val="28"/>
          <w:szCs w:val="28"/>
        </w:rPr>
        <w:t xml:space="preserve"> предоставляемых физическим лицам по средствам мобильной связи через операторов цифровой сотовой связи и на основе </w:t>
      </w:r>
      <w:r w:rsidR="003350B2" w:rsidRPr="003B322F">
        <w:rPr>
          <w:sz w:val="28"/>
          <w:szCs w:val="28"/>
        </w:rPr>
        <w:t>программно</w:t>
      </w:r>
      <w:r w:rsidRPr="003B322F">
        <w:rPr>
          <w:sz w:val="28"/>
          <w:szCs w:val="28"/>
        </w:rPr>
        <w:t xml:space="preserve">-технического комплекса сбербанка </w:t>
      </w:r>
      <w:r w:rsidR="003350B2" w:rsidRPr="003B322F">
        <w:rPr>
          <w:sz w:val="28"/>
          <w:szCs w:val="28"/>
        </w:rPr>
        <w:t>России</w:t>
      </w:r>
      <w:r w:rsidRPr="003B322F">
        <w:rPr>
          <w:sz w:val="28"/>
          <w:szCs w:val="28"/>
        </w:rPr>
        <w:t>.</w:t>
      </w:r>
    </w:p>
    <w:p w:rsidR="00D141DB" w:rsidRPr="003B322F" w:rsidRDefault="00D141DB" w:rsidP="003B322F">
      <w:pPr>
        <w:pStyle w:val="a3"/>
        <w:numPr>
          <w:ilvl w:val="0"/>
          <w:numId w:val="11"/>
        </w:numPr>
        <w:rPr>
          <w:sz w:val="28"/>
          <w:szCs w:val="28"/>
        </w:rPr>
      </w:pPr>
      <w:r w:rsidRPr="003B322F">
        <w:rPr>
          <w:sz w:val="28"/>
          <w:szCs w:val="28"/>
        </w:rPr>
        <w:t xml:space="preserve">ПАК </w:t>
      </w:r>
      <w:r w:rsidRPr="003B322F">
        <w:rPr>
          <w:sz w:val="28"/>
          <w:szCs w:val="28"/>
          <w:lang w:val="en-US"/>
        </w:rPr>
        <w:t>WAY</w:t>
      </w:r>
      <w:r w:rsidRPr="003B322F">
        <w:rPr>
          <w:sz w:val="28"/>
          <w:szCs w:val="28"/>
        </w:rPr>
        <w:t xml:space="preserve"> 4- процессинговая система Сбербанка </w:t>
      </w:r>
      <w:r w:rsidR="003350B2" w:rsidRPr="003B322F">
        <w:rPr>
          <w:sz w:val="28"/>
          <w:szCs w:val="28"/>
        </w:rPr>
        <w:t>России</w:t>
      </w:r>
      <w:r w:rsidRPr="003B322F">
        <w:rPr>
          <w:sz w:val="28"/>
          <w:szCs w:val="28"/>
        </w:rPr>
        <w:t xml:space="preserve">. Это комплекс программно-аппаратных </w:t>
      </w:r>
      <w:r w:rsidR="003350B2" w:rsidRPr="003B322F">
        <w:rPr>
          <w:sz w:val="28"/>
          <w:szCs w:val="28"/>
        </w:rPr>
        <w:t>средств,</w:t>
      </w:r>
      <w:r w:rsidRPr="003B322F">
        <w:rPr>
          <w:sz w:val="28"/>
          <w:szCs w:val="28"/>
        </w:rPr>
        <w:t xml:space="preserve"> включающие базу данных международных банковских карт и их держателей, обеспечивающий </w:t>
      </w:r>
      <w:r w:rsidR="003350B2" w:rsidRPr="003B322F">
        <w:rPr>
          <w:sz w:val="28"/>
          <w:szCs w:val="28"/>
        </w:rPr>
        <w:t>выпуск и</w:t>
      </w:r>
      <w:r w:rsidRPr="003B322F">
        <w:rPr>
          <w:sz w:val="28"/>
          <w:szCs w:val="28"/>
        </w:rPr>
        <w:t xml:space="preserve"> обслуживание МБК.</w:t>
      </w:r>
    </w:p>
    <w:p w:rsidR="00D141DB" w:rsidRPr="003B322F" w:rsidRDefault="00D141DB" w:rsidP="003B322F">
      <w:pPr>
        <w:pStyle w:val="a3"/>
        <w:numPr>
          <w:ilvl w:val="0"/>
          <w:numId w:val="11"/>
        </w:numPr>
        <w:rPr>
          <w:sz w:val="28"/>
          <w:szCs w:val="28"/>
        </w:rPr>
      </w:pPr>
      <w:r w:rsidRPr="003B322F">
        <w:rPr>
          <w:sz w:val="28"/>
          <w:szCs w:val="28"/>
        </w:rPr>
        <w:t>Сбербанк Онлай</w:t>
      </w:r>
      <w:proofErr w:type="gramStart"/>
      <w:r w:rsidRPr="003B322F">
        <w:rPr>
          <w:sz w:val="28"/>
          <w:szCs w:val="28"/>
        </w:rPr>
        <w:t>н-</w:t>
      </w:r>
      <w:proofErr w:type="gramEnd"/>
      <w:r w:rsidRPr="003B322F">
        <w:rPr>
          <w:sz w:val="28"/>
          <w:szCs w:val="28"/>
        </w:rPr>
        <w:t xml:space="preserve"> это АС интернет банкинга ПАО </w:t>
      </w:r>
      <w:r w:rsidR="003350B2" w:rsidRPr="003B322F">
        <w:rPr>
          <w:sz w:val="28"/>
          <w:szCs w:val="28"/>
        </w:rPr>
        <w:t>«</w:t>
      </w:r>
      <w:r w:rsidRPr="003B322F">
        <w:rPr>
          <w:sz w:val="28"/>
          <w:szCs w:val="28"/>
        </w:rPr>
        <w:t xml:space="preserve">Сбербанка </w:t>
      </w:r>
      <w:r w:rsidR="003350B2" w:rsidRPr="003B322F">
        <w:rPr>
          <w:sz w:val="28"/>
          <w:szCs w:val="28"/>
        </w:rPr>
        <w:t>России</w:t>
      </w:r>
      <w:r w:rsidR="00852402" w:rsidRPr="003B322F">
        <w:rPr>
          <w:sz w:val="28"/>
          <w:szCs w:val="28"/>
        </w:rPr>
        <w:t>»</w:t>
      </w:r>
      <w:r w:rsidRPr="003B322F">
        <w:rPr>
          <w:sz w:val="28"/>
          <w:szCs w:val="28"/>
        </w:rPr>
        <w:t xml:space="preserve">. Одно из средств удаленного доступа к проведению операций по счетам клиента. </w:t>
      </w:r>
    </w:p>
    <w:p w:rsidR="00893A87" w:rsidRPr="003B322F" w:rsidRDefault="00D141DB" w:rsidP="003B322F">
      <w:pPr>
        <w:pStyle w:val="a3"/>
        <w:numPr>
          <w:ilvl w:val="0"/>
          <w:numId w:val="11"/>
        </w:numPr>
        <w:rPr>
          <w:sz w:val="28"/>
          <w:szCs w:val="28"/>
        </w:rPr>
      </w:pPr>
      <w:r w:rsidRPr="003B322F">
        <w:rPr>
          <w:sz w:val="28"/>
          <w:szCs w:val="28"/>
        </w:rPr>
        <w:t xml:space="preserve">Устройство Самообслуживания </w:t>
      </w:r>
      <w:r w:rsidR="00852402" w:rsidRPr="003B322F">
        <w:rPr>
          <w:sz w:val="28"/>
          <w:szCs w:val="28"/>
        </w:rPr>
        <w:t>(ус</w:t>
      </w:r>
      <w:r w:rsidRPr="003B322F">
        <w:rPr>
          <w:sz w:val="28"/>
          <w:szCs w:val="28"/>
        </w:rPr>
        <w:t xml:space="preserve">)- это банкомат или информационно-платежный терминал </w:t>
      </w:r>
      <w:r w:rsidR="00852402" w:rsidRPr="003B322F">
        <w:rPr>
          <w:sz w:val="28"/>
          <w:szCs w:val="28"/>
        </w:rPr>
        <w:t>(ИПТ</w:t>
      </w:r>
      <w:r w:rsidRPr="003B322F">
        <w:rPr>
          <w:sz w:val="28"/>
          <w:szCs w:val="28"/>
        </w:rPr>
        <w:t xml:space="preserve">), т.е. электронный </w:t>
      </w:r>
      <w:r w:rsidR="00852402" w:rsidRPr="003B322F">
        <w:rPr>
          <w:sz w:val="28"/>
          <w:szCs w:val="28"/>
        </w:rPr>
        <w:t>программно</w:t>
      </w:r>
      <w:r w:rsidRPr="003B322F">
        <w:rPr>
          <w:sz w:val="28"/>
          <w:szCs w:val="28"/>
        </w:rPr>
        <w:t xml:space="preserve">-технический комплекс. </w:t>
      </w:r>
      <w:proofErr w:type="gramStart"/>
      <w:r w:rsidRPr="003B322F">
        <w:rPr>
          <w:sz w:val="28"/>
          <w:szCs w:val="28"/>
        </w:rPr>
        <w:t xml:space="preserve">Предназначен для совершения без участия работника банка операции выдачи или приема </w:t>
      </w:r>
      <w:r w:rsidR="00893A87" w:rsidRPr="003B322F">
        <w:rPr>
          <w:sz w:val="28"/>
          <w:szCs w:val="28"/>
        </w:rPr>
        <w:t xml:space="preserve">наличных денежных средств, в том числе с использованием банковских карт, передачи распоряжения клиента о перечислении денежных средств с банковского </w:t>
      </w:r>
      <w:r w:rsidR="00852402" w:rsidRPr="003B322F">
        <w:rPr>
          <w:sz w:val="28"/>
          <w:szCs w:val="28"/>
        </w:rPr>
        <w:t>счета,</w:t>
      </w:r>
      <w:r w:rsidR="00893A87" w:rsidRPr="003B322F">
        <w:rPr>
          <w:sz w:val="28"/>
          <w:szCs w:val="28"/>
        </w:rPr>
        <w:t xml:space="preserve"> со счета по вкладам и </w:t>
      </w:r>
      <w:r w:rsidR="00852402" w:rsidRPr="003B322F">
        <w:rPr>
          <w:sz w:val="28"/>
          <w:szCs w:val="28"/>
        </w:rPr>
        <w:t>т.д.</w:t>
      </w:r>
      <w:proofErr w:type="gramEnd"/>
    </w:p>
    <w:p w:rsidR="00D141DB" w:rsidRPr="003B322F" w:rsidRDefault="00893A87" w:rsidP="003B322F">
      <w:pPr>
        <w:pStyle w:val="a3"/>
        <w:numPr>
          <w:ilvl w:val="0"/>
          <w:numId w:val="11"/>
        </w:numPr>
        <w:rPr>
          <w:sz w:val="28"/>
          <w:szCs w:val="28"/>
        </w:rPr>
      </w:pPr>
      <w:r w:rsidRPr="003B322F">
        <w:rPr>
          <w:sz w:val="28"/>
          <w:szCs w:val="28"/>
        </w:rPr>
        <w:t xml:space="preserve">Система межфилиальных расчетов (СМФР)- это система </w:t>
      </w:r>
      <w:r w:rsidR="00852402" w:rsidRPr="003B322F">
        <w:rPr>
          <w:sz w:val="28"/>
          <w:szCs w:val="28"/>
        </w:rPr>
        <w:t>программно</w:t>
      </w:r>
      <w:r w:rsidRPr="003B322F">
        <w:rPr>
          <w:sz w:val="28"/>
          <w:szCs w:val="28"/>
        </w:rPr>
        <w:t xml:space="preserve">-технических, </w:t>
      </w:r>
      <w:r w:rsidR="00852402" w:rsidRPr="003B322F">
        <w:rPr>
          <w:sz w:val="28"/>
          <w:szCs w:val="28"/>
        </w:rPr>
        <w:t>телекоммуникационных</w:t>
      </w:r>
      <w:r w:rsidRPr="003B322F">
        <w:rPr>
          <w:sz w:val="28"/>
          <w:szCs w:val="28"/>
        </w:rPr>
        <w:t xml:space="preserve"> средств и организационных процедур, которые обеспечивают возможность проведения расчетных </w:t>
      </w:r>
      <w:r w:rsidRPr="003B322F">
        <w:rPr>
          <w:sz w:val="28"/>
          <w:szCs w:val="28"/>
        </w:rPr>
        <w:lastRenderedPageBreak/>
        <w:t xml:space="preserve">операций между филиалами сбербанка с использованием счетов межфилиальных </w:t>
      </w:r>
      <w:r w:rsidR="00852402" w:rsidRPr="003B322F">
        <w:rPr>
          <w:sz w:val="28"/>
          <w:szCs w:val="28"/>
        </w:rPr>
        <w:t>расчётов</w:t>
      </w:r>
      <w:r w:rsidRPr="003B322F">
        <w:rPr>
          <w:sz w:val="28"/>
          <w:szCs w:val="28"/>
        </w:rPr>
        <w:t xml:space="preserve">. </w:t>
      </w:r>
    </w:p>
    <w:p w:rsidR="00893A87" w:rsidRPr="003B322F" w:rsidRDefault="00893A87" w:rsidP="003B322F">
      <w:pPr>
        <w:pStyle w:val="a3"/>
        <w:numPr>
          <w:ilvl w:val="0"/>
          <w:numId w:val="11"/>
        </w:numPr>
        <w:rPr>
          <w:sz w:val="28"/>
          <w:szCs w:val="28"/>
        </w:rPr>
      </w:pPr>
      <w:r w:rsidRPr="003B322F">
        <w:rPr>
          <w:sz w:val="28"/>
          <w:szCs w:val="28"/>
        </w:rPr>
        <w:t>Электронная подпис</w:t>
      </w:r>
      <w:proofErr w:type="gramStart"/>
      <w:r w:rsidRPr="003B322F">
        <w:rPr>
          <w:sz w:val="28"/>
          <w:szCs w:val="28"/>
        </w:rPr>
        <w:t>ь-</w:t>
      </w:r>
      <w:proofErr w:type="gramEnd"/>
      <w:r w:rsidRPr="003B322F">
        <w:rPr>
          <w:sz w:val="28"/>
          <w:szCs w:val="28"/>
        </w:rPr>
        <w:t xml:space="preserve"> это информация в электронной </w:t>
      </w:r>
      <w:r w:rsidR="00852402" w:rsidRPr="003B322F">
        <w:rPr>
          <w:sz w:val="28"/>
          <w:szCs w:val="28"/>
        </w:rPr>
        <w:t>форме,</w:t>
      </w:r>
      <w:r w:rsidRPr="003B322F">
        <w:rPr>
          <w:sz w:val="28"/>
          <w:szCs w:val="28"/>
        </w:rPr>
        <w:t xml:space="preserve"> которая </w:t>
      </w:r>
      <w:r w:rsidR="00852402" w:rsidRPr="003B322F">
        <w:rPr>
          <w:sz w:val="28"/>
          <w:szCs w:val="28"/>
        </w:rPr>
        <w:t>присоединена</w:t>
      </w:r>
      <w:r w:rsidRPr="003B322F">
        <w:rPr>
          <w:sz w:val="28"/>
          <w:szCs w:val="28"/>
        </w:rPr>
        <w:t xml:space="preserve"> к другой информации в электронной форме </w:t>
      </w:r>
      <w:r w:rsidR="00852402" w:rsidRPr="003B322F">
        <w:rPr>
          <w:sz w:val="28"/>
          <w:szCs w:val="28"/>
        </w:rPr>
        <w:t>(подписываемой</w:t>
      </w:r>
      <w:r w:rsidRPr="003B322F">
        <w:rPr>
          <w:sz w:val="28"/>
          <w:szCs w:val="28"/>
        </w:rPr>
        <w:t xml:space="preserve"> информации или иным образом связана с такой </w:t>
      </w:r>
      <w:r w:rsidR="00852402" w:rsidRPr="003B322F">
        <w:rPr>
          <w:sz w:val="28"/>
          <w:szCs w:val="28"/>
        </w:rPr>
        <w:t>информацией,</w:t>
      </w:r>
      <w:r w:rsidRPr="003B322F">
        <w:rPr>
          <w:sz w:val="28"/>
          <w:szCs w:val="28"/>
        </w:rPr>
        <w:t xml:space="preserve"> которая используется для определения </w:t>
      </w:r>
      <w:r w:rsidR="00852402" w:rsidRPr="003B322F">
        <w:rPr>
          <w:sz w:val="28"/>
          <w:szCs w:val="28"/>
        </w:rPr>
        <w:t>лица,</w:t>
      </w:r>
      <w:r w:rsidRPr="003B322F">
        <w:rPr>
          <w:sz w:val="28"/>
          <w:szCs w:val="28"/>
        </w:rPr>
        <w:t xml:space="preserve"> подписывающего информацию)</w:t>
      </w:r>
    </w:p>
    <w:p w:rsidR="00893A87" w:rsidRPr="003B322F" w:rsidRDefault="00893A87" w:rsidP="003B322F">
      <w:pPr>
        <w:jc w:val="center"/>
        <w:rPr>
          <w:sz w:val="36"/>
          <w:szCs w:val="28"/>
          <w:u w:val="single"/>
        </w:rPr>
      </w:pPr>
      <w:r w:rsidRPr="003B322F">
        <w:rPr>
          <w:sz w:val="36"/>
          <w:szCs w:val="28"/>
          <w:u w:val="single"/>
        </w:rPr>
        <w:t>Сокращения:</w:t>
      </w:r>
    </w:p>
    <w:p w:rsidR="00893A87" w:rsidRPr="003B322F" w:rsidRDefault="00893A87" w:rsidP="003B322F">
      <w:pPr>
        <w:pStyle w:val="a3"/>
        <w:numPr>
          <w:ilvl w:val="0"/>
          <w:numId w:val="13"/>
        </w:numPr>
        <w:rPr>
          <w:sz w:val="28"/>
          <w:szCs w:val="28"/>
        </w:rPr>
      </w:pPr>
      <w:r w:rsidRPr="003B322F">
        <w:rPr>
          <w:sz w:val="28"/>
          <w:szCs w:val="28"/>
        </w:rPr>
        <w:t>АС</w:t>
      </w:r>
      <w:r w:rsidR="003B322F" w:rsidRPr="003B322F">
        <w:rPr>
          <w:sz w:val="28"/>
          <w:szCs w:val="28"/>
        </w:rPr>
        <w:t xml:space="preserve"> </w:t>
      </w:r>
      <w:r w:rsidRPr="003B322F">
        <w:rPr>
          <w:sz w:val="28"/>
          <w:szCs w:val="28"/>
        </w:rPr>
        <w:t>- автоматизированная система</w:t>
      </w:r>
    </w:p>
    <w:p w:rsidR="00893A87" w:rsidRPr="003B322F" w:rsidRDefault="00893A87" w:rsidP="003B322F">
      <w:pPr>
        <w:pStyle w:val="a3"/>
        <w:numPr>
          <w:ilvl w:val="0"/>
          <w:numId w:val="13"/>
        </w:numPr>
        <w:rPr>
          <w:sz w:val="28"/>
          <w:szCs w:val="28"/>
        </w:rPr>
      </w:pPr>
      <w:r w:rsidRPr="003B322F">
        <w:rPr>
          <w:sz w:val="28"/>
          <w:szCs w:val="28"/>
        </w:rPr>
        <w:t>АБС – автоматизированная банковская система</w:t>
      </w:r>
    </w:p>
    <w:p w:rsidR="00893A87" w:rsidRPr="003B322F" w:rsidRDefault="00893A87" w:rsidP="003B322F">
      <w:pPr>
        <w:pStyle w:val="a3"/>
        <w:numPr>
          <w:ilvl w:val="0"/>
          <w:numId w:val="13"/>
        </w:numPr>
        <w:rPr>
          <w:sz w:val="28"/>
          <w:szCs w:val="28"/>
        </w:rPr>
      </w:pPr>
      <w:r w:rsidRPr="003B322F">
        <w:rPr>
          <w:sz w:val="28"/>
          <w:szCs w:val="28"/>
        </w:rPr>
        <w:t xml:space="preserve">МКЦ – Московский контактный центр управления, обслуживания через удаленные каналы сбербанка </w:t>
      </w:r>
      <w:r w:rsidR="00852402" w:rsidRPr="003B322F">
        <w:rPr>
          <w:sz w:val="28"/>
          <w:szCs w:val="28"/>
        </w:rPr>
        <w:t>России</w:t>
      </w:r>
    </w:p>
    <w:p w:rsidR="00893A87" w:rsidRPr="003B322F" w:rsidRDefault="003B322F" w:rsidP="003B322F">
      <w:pPr>
        <w:pStyle w:val="a3"/>
        <w:numPr>
          <w:ilvl w:val="0"/>
          <w:numId w:val="13"/>
        </w:numPr>
        <w:rPr>
          <w:sz w:val="28"/>
          <w:szCs w:val="28"/>
        </w:rPr>
      </w:pPr>
      <w:r w:rsidRPr="003B322F">
        <w:rPr>
          <w:sz w:val="28"/>
          <w:szCs w:val="28"/>
        </w:rPr>
        <w:t xml:space="preserve">ОПЕРУ – </w:t>
      </w:r>
      <w:proofErr w:type="gramStart"/>
      <w:r w:rsidRPr="003B322F">
        <w:rPr>
          <w:sz w:val="28"/>
          <w:szCs w:val="28"/>
        </w:rPr>
        <w:t>Операционн</w:t>
      </w:r>
      <w:r w:rsidR="00893A87" w:rsidRPr="003B322F">
        <w:rPr>
          <w:sz w:val="28"/>
          <w:szCs w:val="28"/>
        </w:rPr>
        <w:t>ое</w:t>
      </w:r>
      <w:proofErr w:type="gramEnd"/>
      <w:r w:rsidR="00893A87" w:rsidRPr="003B322F">
        <w:rPr>
          <w:sz w:val="28"/>
          <w:szCs w:val="28"/>
        </w:rPr>
        <w:t xml:space="preserve"> управления банка </w:t>
      </w:r>
    </w:p>
    <w:p w:rsidR="00893A87" w:rsidRPr="003B322F" w:rsidRDefault="00893A87" w:rsidP="003B322F">
      <w:pPr>
        <w:pStyle w:val="a3"/>
        <w:numPr>
          <w:ilvl w:val="0"/>
          <w:numId w:val="13"/>
        </w:numPr>
        <w:rPr>
          <w:sz w:val="28"/>
          <w:szCs w:val="28"/>
        </w:rPr>
      </w:pPr>
      <w:r w:rsidRPr="003B322F">
        <w:rPr>
          <w:sz w:val="28"/>
          <w:szCs w:val="28"/>
        </w:rPr>
        <w:t>ОПЕРО</w:t>
      </w:r>
      <w:r w:rsidR="003B322F" w:rsidRPr="003B322F">
        <w:rPr>
          <w:sz w:val="28"/>
          <w:szCs w:val="28"/>
        </w:rPr>
        <w:t xml:space="preserve"> </w:t>
      </w:r>
      <w:r w:rsidRPr="003B322F">
        <w:rPr>
          <w:sz w:val="28"/>
          <w:szCs w:val="28"/>
        </w:rPr>
        <w:t>- Операционный отдел банка</w:t>
      </w:r>
    </w:p>
    <w:p w:rsidR="003350B2" w:rsidRPr="003B322F" w:rsidRDefault="00893A87" w:rsidP="003B322F">
      <w:pPr>
        <w:pStyle w:val="a3"/>
        <w:numPr>
          <w:ilvl w:val="0"/>
          <w:numId w:val="13"/>
        </w:numPr>
        <w:rPr>
          <w:sz w:val="28"/>
          <w:szCs w:val="28"/>
        </w:rPr>
      </w:pPr>
      <w:r w:rsidRPr="003B322F">
        <w:rPr>
          <w:sz w:val="28"/>
          <w:szCs w:val="28"/>
        </w:rPr>
        <w:t xml:space="preserve">ОСБ </w:t>
      </w:r>
      <w:r w:rsidR="00852402" w:rsidRPr="003B322F">
        <w:rPr>
          <w:sz w:val="28"/>
          <w:szCs w:val="28"/>
        </w:rPr>
        <w:t>(Тульское</w:t>
      </w:r>
      <w:r w:rsidR="003350B2" w:rsidRPr="003B322F">
        <w:rPr>
          <w:sz w:val="28"/>
          <w:szCs w:val="28"/>
        </w:rPr>
        <w:t xml:space="preserve"> ОСБ №</w:t>
      </w:r>
      <w:r w:rsidR="00852402" w:rsidRPr="003B322F">
        <w:rPr>
          <w:sz w:val="28"/>
          <w:szCs w:val="28"/>
        </w:rPr>
        <w:t>8604)</w:t>
      </w:r>
      <w:r w:rsidR="003350B2" w:rsidRPr="003B322F">
        <w:rPr>
          <w:sz w:val="28"/>
          <w:szCs w:val="28"/>
        </w:rPr>
        <w:t xml:space="preserve"> – ОТДЕЛЕНИЕ Сбербанка</w:t>
      </w:r>
    </w:p>
    <w:p w:rsidR="003350B2" w:rsidRPr="003B322F" w:rsidRDefault="003350B2" w:rsidP="003B322F">
      <w:pPr>
        <w:pStyle w:val="a3"/>
        <w:numPr>
          <w:ilvl w:val="0"/>
          <w:numId w:val="13"/>
        </w:numPr>
        <w:rPr>
          <w:sz w:val="28"/>
          <w:szCs w:val="28"/>
        </w:rPr>
      </w:pPr>
      <w:r w:rsidRPr="003B322F">
        <w:rPr>
          <w:sz w:val="28"/>
          <w:szCs w:val="28"/>
        </w:rPr>
        <w:t>ППО – прикладное программное обеспечение</w:t>
      </w:r>
    </w:p>
    <w:p w:rsidR="003350B2" w:rsidRPr="003B322F" w:rsidRDefault="003350B2" w:rsidP="003B322F">
      <w:pPr>
        <w:pStyle w:val="a3"/>
        <w:numPr>
          <w:ilvl w:val="0"/>
          <w:numId w:val="13"/>
        </w:numPr>
        <w:rPr>
          <w:sz w:val="28"/>
          <w:szCs w:val="28"/>
        </w:rPr>
      </w:pPr>
      <w:r w:rsidRPr="003B322F">
        <w:rPr>
          <w:sz w:val="28"/>
          <w:szCs w:val="28"/>
        </w:rPr>
        <w:t>УВиСАС – УПРАВЛЕНИЕ, внедрение и сопровождение автоматизированных систем</w:t>
      </w:r>
    </w:p>
    <w:p w:rsidR="003350B2" w:rsidRPr="003B322F" w:rsidRDefault="003350B2" w:rsidP="003B322F">
      <w:pPr>
        <w:pStyle w:val="a3"/>
        <w:numPr>
          <w:ilvl w:val="0"/>
          <w:numId w:val="13"/>
        </w:numPr>
        <w:rPr>
          <w:sz w:val="28"/>
          <w:szCs w:val="28"/>
        </w:rPr>
      </w:pPr>
      <w:r w:rsidRPr="003B322F">
        <w:rPr>
          <w:sz w:val="28"/>
          <w:szCs w:val="28"/>
        </w:rPr>
        <w:t>УК</w:t>
      </w:r>
      <w:proofErr w:type="gramStart"/>
      <w:r w:rsidRPr="003B322F">
        <w:rPr>
          <w:sz w:val="28"/>
          <w:szCs w:val="28"/>
        </w:rPr>
        <w:t>О-</w:t>
      </w:r>
      <w:proofErr w:type="gramEnd"/>
      <w:r w:rsidRPr="003B322F">
        <w:rPr>
          <w:sz w:val="28"/>
          <w:szCs w:val="28"/>
        </w:rPr>
        <w:t xml:space="preserve"> удаленные каналы обслуживания</w:t>
      </w:r>
    </w:p>
    <w:p w:rsidR="003350B2" w:rsidRPr="003B322F" w:rsidRDefault="003350B2" w:rsidP="003B322F">
      <w:pPr>
        <w:pStyle w:val="a3"/>
        <w:numPr>
          <w:ilvl w:val="0"/>
          <w:numId w:val="13"/>
        </w:numPr>
        <w:rPr>
          <w:sz w:val="28"/>
          <w:szCs w:val="28"/>
        </w:rPr>
      </w:pPr>
      <w:r w:rsidRPr="003B322F">
        <w:rPr>
          <w:sz w:val="28"/>
          <w:szCs w:val="28"/>
        </w:rPr>
        <w:t>ЦА – Центральный аппарат банка</w:t>
      </w:r>
    </w:p>
    <w:p w:rsidR="003350B2" w:rsidRPr="003B322F" w:rsidRDefault="003350B2" w:rsidP="003B322F">
      <w:pPr>
        <w:pStyle w:val="a3"/>
        <w:numPr>
          <w:ilvl w:val="0"/>
          <w:numId w:val="13"/>
        </w:numPr>
        <w:rPr>
          <w:sz w:val="28"/>
          <w:szCs w:val="28"/>
        </w:rPr>
      </w:pPr>
      <w:r w:rsidRPr="003B322F">
        <w:rPr>
          <w:sz w:val="28"/>
          <w:szCs w:val="28"/>
        </w:rPr>
        <w:t>ЦОВ/ ЕРКЦ – центр обслуживания вызовов / единый распределенный контактный центр</w:t>
      </w:r>
    </w:p>
    <w:p w:rsidR="003350B2" w:rsidRPr="003B322F" w:rsidRDefault="003350B2" w:rsidP="003B322F">
      <w:pPr>
        <w:pStyle w:val="a3"/>
        <w:numPr>
          <w:ilvl w:val="0"/>
          <w:numId w:val="13"/>
        </w:numPr>
        <w:rPr>
          <w:sz w:val="28"/>
          <w:szCs w:val="28"/>
        </w:rPr>
      </w:pPr>
      <w:r w:rsidRPr="003B322F">
        <w:rPr>
          <w:sz w:val="28"/>
          <w:szCs w:val="28"/>
        </w:rPr>
        <w:t xml:space="preserve">ЦСКАО – центр сопровождение клиентских операций </w:t>
      </w:r>
    </w:p>
    <w:p w:rsidR="003350B2" w:rsidRPr="003B322F" w:rsidRDefault="003350B2" w:rsidP="003B322F">
      <w:pPr>
        <w:pStyle w:val="a3"/>
        <w:numPr>
          <w:ilvl w:val="0"/>
          <w:numId w:val="13"/>
        </w:numPr>
        <w:rPr>
          <w:sz w:val="28"/>
          <w:szCs w:val="28"/>
        </w:rPr>
      </w:pPr>
      <w:r w:rsidRPr="003B322F">
        <w:rPr>
          <w:sz w:val="28"/>
          <w:szCs w:val="28"/>
        </w:rPr>
        <w:t>БД – база данных</w:t>
      </w:r>
    </w:p>
    <w:p w:rsidR="003350B2" w:rsidRPr="003B322F" w:rsidRDefault="003350B2" w:rsidP="003B322F">
      <w:pPr>
        <w:pStyle w:val="a3"/>
        <w:numPr>
          <w:ilvl w:val="0"/>
          <w:numId w:val="13"/>
        </w:numPr>
        <w:rPr>
          <w:sz w:val="28"/>
          <w:szCs w:val="28"/>
        </w:rPr>
      </w:pPr>
      <w:r w:rsidRPr="003B322F">
        <w:rPr>
          <w:sz w:val="28"/>
          <w:szCs w:val="28"/>
        </w:rPr>
        <w:t>РЦ – расчетный центр</w:t>
      </w:r>
    </w:p>
    <w:p w:rsidR="00B379C0" w:rsidRPr="003B322F" w:rsidRDefault="00B379C0" w:rsidP="003B322F">
      <w:pPr>
        <w:pStyle w:val="a3"/>
        <w:numPr>
          <w:ilvl w:val="0"/>
          <w:numId w:val="13"/>
        </w:numPr>
        <w:rPr>
          <w:sz w:val="28"/>
          <w:szCs w:val="28"/>
        </w:rPr>
      </w:pPr>
      <w:r w:rsidRPr="003B322F">
        <w:rPr>
          <w:sz w:val="28"/>
          <w:szCs w:val="28"/>
        </w:rPr>
        <w:t>ДБО – договор банковского обслуживания</w:t>
      </w:r>
    </w:p>
    <w:p w:rsidR="00807DB0" w:rsidRPr="003B322F" w:rsidRDefault="00807DB0" w:rsidP="003B322F">
      <w:pPr>
        <w:pStyle w:val="a3"/>
        <w:numPr>
          <w:ilvl w:val="0"/>
          <w:numId w:val="13"/>
        </w:numPr>
        <w:rPr>
          <w:sz w:val="28"/>
          <w:szCs w:val="28"/>
        </w:rPr>
      </w:pPr>
      <w:r w:rsidRPr="003B322F">
        <w:rPr>
          <w:sz w:val="28"/>
          <w:szCs w:val="28"/>
        </w:rPr>
        <w:t>Заполнение заявления на банковское обслуживание, приложение 2.</w:t>
      </w:r>
    </w:p>
    <w:p w:rsidR="00102F0F" w:rsidRDefault="00807DB0" w:rsidP="003B322F">
      <w:pPr>
        <w:pStyle w:val="a3"/>
        <w:numPr>
          <w:ilvl w:val="0"/>
          <w:numId w:val="13"/>
        </w:numPr>
        <w:rPr>
          <w:sz w:val="28"/>
          <w:szCs w:val="28"/>
        </w:rPr>
      </w:pPr>
      <w:r w:rsidRPr="003B322F">
        <w:rPr>
          <w:sz w:val="28"/>
          <w:szCs w:val="28"/>
        </w:rPr>
        <w:t>Структура №ДБО</w:t>
      </w:r>
    </w:p>
    <w:p w:rsidR="00807DB0" w:rsidRPr="003B322F" w:rsidRDefault="00807DB0" w:rsidP="00102F0F">
      <w:pPr>
        <w:pStyle w:val="a3"/>
        <w:rPr>
          <w:sz w:val="28"/>
          <w:szCs w:val="28"/>
        </w:rPr>
      </w:pPr>
      <w:proofErr w:type="gramStart"/>
      <w:r w:rsidRPr="003B322F">
        <w:rPr>
          <w:sz w:val="28"/>
          <w:szCs w:val="28"/>
        </w:rPr>
        <w:t>ТТ</w:t>
      </w:r>
      <w:proofErr w:type="gramEnd"/>
      <w:r w:rsidR="00102F0F">
        <w:rPr>
          <w:sz w:val="28"/>
          <w:szCs w:val="28"/>
        </w:rPr>
        <w:t xml:space="preserve"> </w:t>
      </w:r>
      <w:r w:rsidRPr="003B322F">
        <w:rPr>
          <w:sz w:val="28"/>
          <w:szCs w:val="28"/>
        </w:rPr>
        <w:t>00</w:t>
      </w:r>
      <w:r w:rsidR="00102F0F">
        <w:rPr>
          <w:sz w:val="28"/>
          <w:szCs w:val="28"/>
        </w:rPr>
        <w:t xml:space="preserve"> </w:t>
      </w:r>
      <w:r w:rsidRPr="003B322F">
        <w:rPr>
          <w:sz w:val="28"/>
          <w:szCs w:val="28"/>
        </w:rPr>
        <w:t>ХХХХХХХХ</w:t>
      </w:r>
    </w:p>
    <w:p w:rsidR="00807DB0" w:rsidRPr="003B322F" w:rsidRDefault="00807DB0" w:rsidP="00102F0F">
      <w:pPr>
        <w:pStyle w:val="a3"/>
        <w:numPr>
          <w:ilvl w:val="0"/>
          <w:numId w:val="15"/>
        </w:numPr>
        <w:rPr>
          <w:sz w:val="28"/>
          <w:szCs w:val="28"/>
        </w:rPr>
      </w:pPr>
      <w:proofErr w:type="gramStart"/>
      <w:r w:rsidRPr="003B322F">
        <w:rPr>
          <w:sz w:val="28"/>
          <w:szCs w:val="28"/>
        </w:rPr>
        <w:t>ТТ</w:t>
      </w:r>
      <w:proofErr w:type="gramEnd"/>
      <w:r w:rsidR="00102F0F">
        <w:rPr>
          <w:sz w:val="28"/>
          <w:szCs w:val="28"/>
        </w:rPr>
        <w:t xml:space="preserve"> </w:t>
      </w:r>
      <w:r w:rsidRPr="003B322F">
        <w:rPr>
          <w:sz w:val="28"/>
          <w:szCs w:val="28"/>
        </w:rPr>
        <w:t xml:space="preserve">- </w:t>
      </w:r>
      <w:r w:rsidR="00070879" w:rsidRPr="003B322F">
        <w:rPr>
          <w:sz w:val="28"/>
          <w:szCs w:val="28"/>
        </w:rPr>
        <w:t>Индекс</w:t>
      </w:r>
      <w:r w:rsidRPr="003B322F">
        <w:rPr>
          <w:sz w:val="28"/>
          <w:szCs w:val="28"/>
        </w:rPr>
        <w:t xml:space="preserve"> ТЕРРИТОРИАЛЬНОГО банка </w:t>
      </w:r>
      <w:r w:rsidR="00070879" w:rsidRPr="003B322F">
        <w:rPr>
          <w:sz w:val="28"/>
          <w:szCs w:val="28"/>
        </w:rPr>
        <w:t>(14</w:t>
      </w:r>
      <w:r w:rsidRPr="003B322F">
        <w:rPr>
          <w:sz w:val="28"/>
          <w:szCs w:val="28"/>
        </w:rPr>
        <w:t>)</w:t>
      </w:r>
    </w:p>
    <w:p w:rsidR="003B322F" w:rsidRDefault="00102F0F" w:rsidP="00102F0F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00 - </w:t>
      </w:r>
      <w:r w:rsidR="00807DB0" w:rsidRPr="003B322F">
        <w:rPr>
          <w:sz w:val="28"/>
          <w:szCs w:val="28"/>
        </w:rPr>
        <w:t xml:space="preserve">Индекс ОСБ </w:t>
      </w:r>
      <w:r w:rsidR="00070879" w:rsidRPr="003B322F">
        <w:rPr>
          <w:sz w:val="28"/>
          <w:szCs w:val="28"/>
        </w:rPr>
        <w:t>(О</w:t>
      </w:r>
      <w:proofErr w:type="gramStart"/>
      <w:r w:rsidR="00807DB0" w:rsidRPr="003B322F">
        <w:rPr>
          <w:sz w:val="28"/>
          <w:szCs w:val="28"/>
        </w:rPr>
        <w:t>4</w:t>
      </w:r>
      <w:proofErr w:type="gramEnd"/>
      <w:r w:rsidR="00807DB0" w:rsidRPr="003B322F">
        <w:rPr>
          <w:sz w:val="28"/>
          <w:szCs w:val="28"/>
        </w:rPr>
        <w:t>)</w:t>
      </w:r>
    </w:p>
    <w:p w:rsidR="00102F0F" w:rsidRPr="00102F0F" w:rsidRDefault="00102F0F" w:rsidP="00102F0F">
      <w:pPr>
        <w:pStyle w:val="a3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XXXXXXXX – </w:t>
      </w:r>
      <w:r>
        <w:rPr>
          <w:sz w:val="28"/>
          <w:szCs w:val="28"/>
        </w:rPr>
        <w:t>Порядковый номер договор</w:t>
      </w:r>
      <w:r w:rsidRPr="00102F0F">
        <w:rPr>
          <w:sz w:val="28"/>
          <w:szCs w:val="28"/>
        </w:rPr>
        <w:t>а</w:t>
      </w:r>
    </w:p>
    <w:p w:rsidR="00102F0F" w:rsidRDefault="00102F0F" w:rsidP="00102F0F">
      <w:pPr>
        <w:pStyle w:val="a3"/>
        <w:ind w:left="1440"/>
        <w:rPr>
          <w:sz w:val="28"/>
          <w:szCs w:val="28"/>
        </w:rPr>
      </w:pPr>
    </w:p>
    <w:p w:rsidR="00102F0F" w:rsidRDefault="00102F0F" w:rsidP="00102F0F">
      <w:pPr>
        <w:pStyle w:val="a3"/>
        <w:ind w:left="1440"/>
        <w:rPr>
          <w:sz w:val="28"/>
          <w:szCs w:val="28"/>
        </w:rPr>
      </w:pPr>
      <w:r>
        <w:rPr>
          <w:sz w:val="28"/>
          <w:szCs w:val="28"/>
        </w:rPr>
        <w:t>(Изучение приложения №3)</w:t>
      </w:r>
    </w:p>
    <w:p w:rsidR="00102F0F" w:rsidRDefault="00102F0F" w:rsidP="003B322F">
      <w:pPr>
        <w:pStyle w:val="a3"/>
        <w:rPr>
          <w:sz w:val="36"/>
          <w:szCs w:val="28"/>
          <w:highlight w:val="yellow"/>
        </w:rPr>
      </w:pPr>
    </w:p>
    <w:p w:rsidR="00FF05C7" w:rsidRDefault="00FF05C7" w:rsidP="003B322F">
      <w:pPr>
        <w:pStyle w:val="a3"/>
        <w:rPr>
          <w:sz w:val="36"/>
          <w:szCs w:val="28"/>
          <w:highlight w:val="yellow"/>
        </w:rPr>
      </w:pPr>
    </w:p>
    <w:p w:rsidR="00FF05C7" w:rsidRDefault="00FF05C7" w:rsidP="003B322F">
      <w:pPr>
        <w:pStyle w:val="a3"/>
        <w:rPr>
          <w:sz w:val="36"/>
          <w:szCs w:val="28"/>
          <w:highlight w:val="yellow"/>
        </w:rPr>
      </w:pPr>
    </w:p>
    <w:p w:rsidR="00B379C0" w:rsidRPr="00236DF5" w:rsidRDefault="00B379C0" w:rsidP="003B322F">
      <w:pPr>
        <w:pStyle w:val="a3"/>
        <w:rPr>
          <w:sz w:val="28"/>
          <w:szCs w:val="28"/>
        </w:rPr>
      </w:pPr>
      <w:r w:rsidRPr="00236DF5">
        <w:rPr>
          <w:sz w:val="36"/>
          <w:szCs w:val="28"/>
          <w:highlight w:val="yellow"/>
        </w:rPr>
        <w:lastRenderedPageBreak/>
        <w:t>31.05.2018</w:t>
      </w:r>
    </w:p>
    <w:p w:rsidR="00B379C0" w:rsidRPr="003B322F" w:rsidRDefault="00B379C0" w:rsidP="003B322F">
      <w:pPr>
        <w:rPr>
          <w:sz w:val="28"/>
          <w:szCs w:val="28"/>
        </w:rPr>
      </w:pPr>
      <w:r w:rsidRPr="003B322F">
        <w:rPr>
          <w:sz w:val="28"/>
          <w:szCs w:val="28"/>
        </w:rPr>
        <w:t>Изучение перечня операций, доступных клиенту в рамках ДБО через УКО.</w:t>
      </w:r>
    </w:p>
    <w:p w:rsidR="00807DB0" w:rsidRPr="003B322F" w:rsidRDefault="00070879" w:rsidP="003B322F">
      <w:pPr>
        <w:spacing w:before="240"/>
        <w:rPr>
          <w:sz w:val="28"/>
          <w:szCs w:val="28"/>
        </w:rPr>
      </w:pPr>
      <w:r w:rsidRPr="003B322F">
        <w:rPr>
          <w:sz w:val="28"/>
          <w:szCs w:val="28"/>
        </w:rPr>
        <w:t>Оформление</w:t>
      </w:r>
      <w:r w:rsidR="00807DB0" w:rsidRPr="003B322F">
        <w:rPr>
          <w:sz w:val="28"/>
          <w:szCs w:val="28"/>
        </w:rPr>
        <w:t xml:space="preserve"> заявления на получение дебетовой карты Сбербанк-</w:t>
      </w:r>
      <w:proofErr w:type="gramStart"/>
      <w:r w:rsidR="00807DB0" w:rsidRPr="003B322F">
        <w:rPr>
          <w:sz w:val="28"/>
          <w:szCs w:val="28"/>
          <w:lang w:val="en-US"/>
        </w:rPr>
        <w:t>Maestro</w:t>
      </w:r>
      <w:proofErr w:type="gramEnd"/>
      <w:r w:rsidR="00807DB0" w:rsidRPr="003B322F">
        <w:rPr>
          <w:sz w:val="28"/>
          <w:szCs w:val="28"/>
        </w:rPr>
        <w:t xml:space="preserve"> «</w:t>
      </w:r>
      <w:r w:rsidR="00807DB0" w:rsidRPr="003B322F">
        <w:rPr>
          <w:sz w:val="28"/>
          <w:szCs w:val="28"/>
          <w:lang w:val="en-US"/>
        </w:rPr>
        <w:t>Momentum</w:t>
      </w:r>
      <w:r w:rsidR="003B322F">
        <w:rPr>
          <w:sz w:val="28"/>
          <w:szCs w:val="28"/>
        </w:rPr>
        <w:t>» - (</w:t>
      </w:r>
      <w:r w:rsidR="00807DB0" w:rsidRPr="003B322F">
        <w:rPr>
          <w:sz w:val="28"/>
          <w:szCs w:val="28"/>
        </w:rPr>
        <w:t>Приложение 4</w:t>
      </w:r>
      <w:r w:rsidR="003B322F">
        <w:rPr>
          <w:sz w:val="28"/>
          <w:szCs w:val="28"/>
        </w:rPr>
        <w:t>)</w:t>
      </w:r>
      <w:r w:rsidR="00807DB0" w:rsidRPr="003B322F">
        <w:rPr>
          <w:sz w:val="28"/>
          <w:szCs w:val="28"/>
        </w:rPr>
        <w:t>.</w:t>
      </w:r>
    </w:p>
    <w:p w:rsidR="00807DB0" w:rsidRPr="003B322F" w:rsidRDefault="00AF0CA0" w:rsidP="003B322F">
      <w:pPr>
        <w:rPr>
          <w:sz w:val="28"/>
          <w:szCs w:val="28"/>
        </w:rPr>
      </w:pPr>
      <w:r w:rsidRPr="00236DF5">
        <w:rPr>
          <w:sz w:val="36"/>
          <w:szCs w:val="28"/>
          <w:highlight w:val="green"/>
          <w:u w:val="single"/>
        </w:rPr>
        <w:t>Задача</w:t>
      </w:r>
      <w:r w:rsidR="00236DF5" w:rsidRPr="00236DF5">
        <w:rPr>
          <w:sz w:val="36"/>
          <w:szCs w:val="28"/>
          <w:highlight w:val="green"/>
          <w:u w:val="single"/>
        </w:rPr>
        <w:t xml:space="preserve"> </w:t>
      </w:r>
      <w:r w:rsidR="00102F0F" w:rsidRPr="00102F0F">
        <w:rPr>
          <w:sz w:val="36"/>
          <w:szCs w:val="28"/>
          <w:highlight w:val="green"/>
          <w:u w:val="single"/>
        </w:rPr>
        <w:t>2</w:t>
      </w:r>
      <w:r w:rsidRPr="003B322F">
        <w:rPr>
          <w:sz w:val="28"/>
          <w:szCs w:val="28"/>
        </w:rPr>
        <w:t>:</w:t>
      </w:r>
      <w:r w:rsidR="005B4BA3" w:rsidRPr="003B322F">
        <w:rPr>
          <w:sz w:val="28"/>
          <w:szCs w:val="28"/>
        </w:rPr>
        <w:t xml:space="preserve"> </w:t>
      </w:r>
      <w:r w:rsidR="00807DB0" w:rsidRPr="003B322F">
        <w:rPr>
          <w:sz w:val="28"/>
          <w:szCs w:val="28"/>
        </w:rPr>
        <w:t xml:space="preserve">Доход по вкладу на 6 месяцев на 6% годовых составил 6200. Определить сумму внесенного вклада, при </w:t>
      </w:r>
      <w:r w:rsidR="00070879" w:rsidRPr="003B322F">
        <w:rPr>
          <w:sz w:val="28"/>
          <w:szCs w:val="28"/>
        </w:rPr>
        <w:t>условии,</w:t>
      </w:r>
      <w:r w:rsidR="00807DB0" w:rsidRPr="003B322F">
        <w:rPr>
          <w:sz w:val="28"/>
          <w:szCs w:val="28"/>
        </w:rPr>
        <w:t xml:space="preserve"> что вклад закрыт через 7 месяцев и процентная ставка по вкладам до востребования составляет 1%. Отразить в учете операции банка.</w:t>
      </w:r>
    </w:p>
    <w:p w:rsidR="005B4BA3" w:rsidRDefault="005B4BA3" w:rsidP="003B322F">
      <w:pPr>
        <w:rPr>
          <w:b/>
          <w:sz w:val="36"/>
          <w:szCs w:val="28"/>
          <w:u w:val="single"/>
        </w:rPr>
      </w:pPr>
    </w:p>
    <w:p w:rsidR="003B322F" w:rsidRDefault="003B322F" w:rsidP="003B322F">
      <w:pPr>
        <w:rPr>
          <w:b/>
          <w:sz w:val="36"/>
          <w:szCs w:val="28"/>
          <w:u w:val="single"/>
        </w:rPr>
      </w:pPr>
    </w:p>
    <w:p w:rsidR="003B322F" w:rsidRDefault="003B322F" w:rsidP="003B322F">
      <w:pPr>
        <w:rPr>
          <w:b/>
          <w:sz w:val="36"/>
          <w:szCs w:val="28"/>
          <w:u w:val="single"/>
        </w:rPr>
      </w:pPr>
    </w:p>
    <w:p w:rsidR="003B322F" w:rsidRDefault="003B322F" w:rsidP="003B322F">
      <w:pPr>
        <w:rPr>
          <w:b/>
          <w:sz w:val="36"/>
          <w:szCs w:val="28"/>
          <w:u w:val="single"/>
        </w:rPr>
      </w:pPr>
    </w:p>
    <w:p w:rsidR="003B322F" w:rsidRDefault="003B322F" w:rsidP="003B322F">
      <w:pPr>
        <w:rPr>
          <w:b/>
          <w:sz w:val="36"/>
          <w:szCs w:val="28"/>
          <w:u w:val="single"/>
        </w:rPr>
      </w:pPr>
    </w:p>
    <w:p w:rsidR="003B322F" w:rsidRDefault="003B322F" w:rsidP="003B322F">
      <w:pPr>
        <w:rPr>
          <w:b/>
          <w:sz w:val="36"/>
          <w:szCs w:val="28"/>
          <w:u w:val="single"/>
        </w:rPr>
      </w:pPr>
    </w:p>
    <w:p w:rsidR="003B322F" w:rsidRDefault="003B322F" w:rsidP="003B322F">
      <w:pPr>
        <w:rPr>
          <w:b/>
          <w:sz w:val="36"/>
          <w:szCs w:val="28"/>
          <w:u w:val="single"/>
        </w:rPr>
      </w:pPr>
    </w:p>
    <w:p w:rsidR="003B322F" w:rsidRDefault="003B322F" w:rsidP="003B322F">
      <w:pPr>
        <w:rPr>
          <w:b/>
          <w:sz w:val="36"/>
          <w:szCs w:val="28"/>
          <w:u w:val="single"/>
        </w:rPr>
      </w:pPr>
    </w:p>
    <w:p w:rsidR="003B322F" w:rsidRDefault="003B322F" w:rsidP="003B322F">
      <w:pPr>
        <w:rPr>
          <w:b/>
          <w:sz w:val="36"/>
          <w:szCs w:val="28"/>
          <w:u w:val="single"/>
        </w:rPr>
      </w:pPr>
    </w:p>
    <w:p w:rsidR="003B322F" w:rsidRDefault="003B322F" w:rsidP="003B322F">
      <w:pPr>
        <w:rPr>
          <w:b/>
          <w:sz w:val="36"/>
          <w:szCs w:val="28"/>
          <w:u w:val="single"/>
        </w:rPr>
      </w:pPr>
    </w:p>
    <w:p w:rsidR="003B322F" w:rsidRDefault="003B322F" w:rsidP="003B322F">
      <w:pPr>
        <w:rPr>
          <w:b/>
          <w:sz w:val="36"/>
          <w:szCs w:val="28"/>
          <w:u w:val="single"/>
        </w:rPr>
      </w:pPr>
    </w:p>
    <w:p w:rsidR="00236DF5" w:rsidRDefault="00236DF5" w:rsidP="003B322F">
      <w:pPr>
        <w:rPr>
          <w:b/>
          <w:sz w:val="36"/>
          <w:szCs w:val="28"/>
          <w:u w:val="single"/>
        </w:rPr>
      </w:pPr>
    </w:p>
    <w:p w:rsidR="00102F0F" w:rsidRDefault="00102F0F" w:rsidP="003B322F">
      <w:pPr>
        <w:rPr>
          <w:b/>
          <w:sz w:val="36"/>
          <w:szCs w:val="28"/>
          <w:u w:val="single"/>
        </w:rPr>
      </w:pPr>
    </w:p>
    <w:p w:rsidR="00102F0F" w:rsidRDefault="00102F0F" w:rsidP="003B322F">
      <w:pPr>
        <w:rPr>
          <w:b/>
          <w:sz w:val="36"/>
          <w:szCs w:val="28"/>
          <w:u w:val="single"/>
        </w:rPr>
      </w:pPr>
    </w:p>
    <w:p w:rsidR="00102F0F" w:rsidRDefault="00102F0F" w:rsidP="003B322F">
      <w:pPr>
        <w:rPr>
          <w:b/>
          <w:sz w:val="36"/>
          <w:szCs w:val="28"/>
          <w:u w:val="single"/>
        </w:rPr>
      </w:pPr>
    </w:p>
    <w:p w:rsidR="00FF05C7" w:rsidRDefault="00FF05C7" w:rsidP="003B322F">
      <w:pPr>
        <w:rPr>
          <w:sz w:val="36"/>
          <w:szCs w:val="28"/>
          <w:highlight w:val="yellow"/>
        </w:rPr>
      </w:pPr>
    </w:p>
    <w:p w:rsidR="00FF05C7" w:rsidRDefault="00FF05C7" w:rsidP="003B322F">
      <w:pPr>
        <w:rPr>
          <w:sz w:val="36"/>
          <w:szCs w:val="28"/>
          <w:highlight w:val="yellow"/>
        </w:rPr>
      </w:pPr>
    </w:p>
    <w:p w:rsidR="00070879" w:rsidRPr="00236DF5" w:rsidRDefault="00070879" w:rsidP="003B322F">
      <w:pPr>
        <w:rPr>
          <w:sz w:val="36"/>
          <w:szCs w:val="28"/>
        </w:rPr>
      </w:pPr>
      <w:r w:rsidRPr="00236DF5">
        <w:rPr>
          <w:sz w:val="36"/>
          <w:szCs w:val="28"/>
          <w:highlight w:val="yellow"/>
        </w:rPr>
        <w:lastRenderedPageBreak/>
        <w:t>1.06.2018</w:t>
      </w:r>
    </w:p>
    <w:p w:rsidR="00070879" w:rsidRPr="003B322F" w:rsidRDefault="00070879" w:rsidP="003B322F">
      <w:pPr>
        <w:pStyle w:val="a3"/>
        <w:numPr>
          <w:ilvl w:val="0"/>
          <w:numId w:val="14"/>
        </w:numPr>
        <w:rPr>
          <w:sz w:val="28"/>
          <w:szCs w:val="28"/>
        </w:rPr>
      </w:pPr>
      <w:r w:rsidRPr="003B322F">
        <w:rPr>
          <w:sz w:val="28"/>
          <w:szCs w:val="28"/>
        </w:rPr>
        <w:t>Расходный лимит</w:t>
      </w:r>
      <w:r w:rsidR="003B322F" w:rsidRPr="003B322F">
        <w:rPr>
          <w:sz w:val="28"/>
          <w:szCs w:val="28"/>
        </w:rPr>
        <w:t xml:space="preserve"> </w:t>
      </w:r>
      <w:r w:rsidRPr="003B322F">
        <w:rPr>
          <w:sz w:val="28"/>
          <w:szCs w:val="28"/>
        </w:rPr>
        <w:t>- это сумма денежных средств доступных для проведения операций по карте, включающие остаток собственных сре</w:t>
      </w:r>
      <w:proofErr w:type="gramStart"/>
      <w:r w:rsidRPr="003B322F">
        <w:rPr>
          <w:sz w:val="28"/>
          <w:szCs w:val="28"/>
        </w:rPr>
        <w:t>дств кл</w:t>
      </w:r>
      <w:proofErr w:type="gramEnd"/>
      <w:r w:rsidRPr="003B322F">
        <w:rPr>
          <w:sz w:val="28"/>
          <w:szCs w:val="28"/>
        </w:rPr>
        <w:t>иента на счете карты и сумму лимита овердрафта по счету карты, за вычетом сумм операций, заблокированных на счете карты с учетом соответствующей комиссии.</w:t>
      </w:r>
    </w:p>
    <w:p w:rsidR="00070879" w:rsidRPr="003B322F" w:rsidRDefault="00070879" w:rsidP="003B322F">
      <w:pPr>
        <w:pStyle w:val="a3"/>
        <w:numPr>
          <w:ilvl w:val="0"/>
          <w:numId w:val="14"/>
        </w:numPr>
        <w:rPr>
          <w:sz w:val="28"/>
          <w:szCs w:val="28"/>
        </w:rPr>
      </w:pPr>
      <w:r w:rsidRPr="003B322F">
        <w:rPr>
          <w:sz w:val="28"/>
          <w:szCs w:val="28"/>
        </w:rPr>
        <w:t xml:space="preserve">Аутентификация – удостоверение право личности клиента в банке для совершения банковских операций, либо получение информации по счетам </w:t>
      </w:r>
      <w:proofErr w:type="gramStart"/>
      <w:r w:rsidRPr="003B322F">
        <w:rPr>
          <w:sz w:val="28"/>
          <w:szCs w:val="28"/>
        </w:rPr>
        <w:t>клиента</w:t>
      </w:r>
      <w:proofErr w:type="gramEnd"/>
      <w:r w:rsidRPr="003B322F">
        <w:rPr>
          <w:sz w:val="28"/>
          <w:szCs w:val="28"/>
        </w:rPr>
        <w:t xml:space="preserve"> в порядке предусмотренным договором.</w:t>
      </w:r>
    </w:p>
    <w:p w:rsidR="00070879" w:rsidRPr="003B322F" w:rsidRDefault="00236DF5" w:rsidP="003B322F">
      <w:pPr>
        <w:pStyle w:val="a3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База данных банка – это программ</w:t>
      </w:r>
      <w:r w:rsidR="00070879" w:rsidRPr="003B322F">
        <w:rPr>
          <w:sz w:val="28"/>
          <w:szCs w:val="28"/>
        </w:rPr>
        <w:t>но</w:t>
      </w:r>
      <w:r>
        <w:rPr>
          <w:sz w:val="28"/>
          <w:szCs w:val="28"/>
        </w:rPr>
        <w:t xml:space="preserve">-аппаратный комплекс, </w:t>
      </w:r>
      <w:r w:rsidR="00070879" w:rsidRPr="003B322F">
        <w:rPr>
          <w:sz w:val="28"/>
          <w:szCs w:val="28"/>
        </w:rPr>
        <w:t>обеспечивающий проведение клиентом операций по счетам карт, вкладов и содержащий информацию о клиенте достаточную для его идентификац</w:t>
      </w:r>
      <w:proofErr w:type="gramStart"/>
      <w:r w:rsidR="00070879" w:rsidRPr="003B322F">
        <w:rPr>
          <w:sz w:val="28"/>
          <w:szCs w:val="28"/>
        </w:rPr>
        <w:t>ии и ау</w:t>
      </w:r>
      <w:proofErr w:type="gramEnd"/>
      <w:r w:rsidR="00070879" w:rsidRPr="003B322F">
        <w:rPr>
          <w:sz w:val="28"/>
          <w:szCs w:val="28"/>
        </w:rPr>
        <w:t>тентификации в соответствии с договором.</w:t>
      </w:r>
    </w:p>
    <w:p w:rsidR="00070879" w:rsidRPr="003B322F" w:rsidRDefault="00070879" w:rsidP="003B322F">
      <w:pPr>
        <w:pStyle w:val="a3"/>
        <w:numPr>
          <w:ilvl w:val="0"/>
          <w:numId w:val="14"/>
        </w:numPr>
        <w:rPr>
          <w:sz w:val="28"/>
          <w:szCs w:val="28"/>
        </w:rPr>
      </w:pPr>
      <w:r w:rsidRPr="003B322F">
        <w:rPr>
          <w:sz w:val="28"/>
          <w:szCs w:val="28"/>
        </w:rPr>
        <w:t>Биометрический метод аутентификации держателя карты</w:t>
      </w:r>
      <w:r w:rsidR="00236DF5">
        <w:rPr>
          <w:sz w:val="28"/>
          <w:szCs w:val="28"/>
        </w:rPr>
        <w:t xml:space="preserve"> </w:t>
      </w:r>
      <w:r w:rsidRPr="003B322F">
        <w:rPr>
          <w:sz w:val="28"/>
          <w:szCs w:val="28"/>
        </w:rPr>
        <w:t xml:space="preserve">- это метод аутентификации держателя карты, применяемый при </w:t>
      </w:r>
      <w:r w:rsidR="00AF0CA0" w:rsidRPr="003B322F">
        <w:rPr>
          <w:sz w:val="28"/>
          <w:szCs w:val="28"/>
        </w:rPr>
        <w:t>совершении операций</w:t>
      </w:r>
      <w:r w:rsidRPr="003B322F">
        <w:rPr>
          <w:sz w:val="28"/>
          <w:szCs w:val="28"/>
        </w:rPr>
        <w:t xml:space="preserve"> с банковскими картами на основании биометрических данных держателей карты </w:t>
      </w:r>
      <w:r w:rsidR="00AF0CA0" w:rsidRPr="003B322F">
        <w:rPr>
          <w:sz w:val="28"/>
          <w:szCs w:val="28"/>
        </w:rPr>
        <w:t>(отпечаток</w:t>
      </w:r>
      <w:r w:rsidRPr="003B322F">
        <w:rPr>
          <w:sz w:val="28"/>
          <w:szCs w:val="28"/>
        </w:rPr>
        <w:t xml:space="preserve"> пальца, роговица глаза, </w:t>
      </w:r>
      <w:r w:rsidR="00AF0CA0" w:rsidRPr="003B322F">
        <w:rPr>
          <w:sz w:val="28"/>
          <w:szCs w:val="28"/>
        </w:rPr>
        <w:t>фотография</w:t>
      </w:r>
      <w:r w:rsidRPr="003B322F">
        <w:rPr>
          <w:sz w:val="28"/>
          <w:szCs w:val="28"/>
        </w:rPr>
        <w:t xml:space="preserve"> клиента и </w:t>
      </w:r>
      <w:r w:rsidR="00AF0CA0" w:rsidRPr="003B322F">
        <w:rPr>
          <w:sz w:val="28"/>
          <w:szCs w:val="28"/>
        </w:rPr>
        <w:t>т.д.</w:t>
      </w:r>
      <w:r w:rsidRPr="003B322F">
        <w:rPr>
          <w:sz w:val="28"/>
          <w:szCs w:val="28"/>
        </w:rPr>
        <w:t>)</w:t>
      </w:r>
    </w:p>
    <w:p w:rsidR="00070879" w:rsidRPr="003B322F" w:rsidRDefault="00070879" w:rsidP="003B322F">
      <w:pPr>
        <w:pStyle w:val="a3"/>
        <w:numPr>
          <w:ilvl w:val="0"/>
          <w:numId w:val="14"/>
        </w:numPr>
        <w:rPr>
          <w:sz w:val="28"/>
          <w:szCs w:val="28"/>
        </w:rPr>
      </w:pPr>
      <w:r w:rsidRPr="003B322F">
        <w:rPr>
          <w:sz w:val="28"/>
          <w:szCs w:val="28"/>
        </w:rPr>
        <w:t xml:space="preserve">Биометрические данные служат основанием для формирования кодов, которые являются аналогами </w:t>
      </w:r>
      <w:r w:rsidR="00AF0CA0" w:rsidRPr="003B322F">
        <w:rPr>
          <w:sz w:val="28"/>
          <w:szCs w:val="28"/>
        </w:rPr>
        <w:t>собственноручной</w:t>
      </w:r>
      <w:r w:rsidRPr="003B322F">
        <w:rPr>
          <w:sz w:val="28"/>
          <w:szCs w:val="28"/>
        </w:rPr>
        <w:t xml:space="preserve"> подписи держателя </w:t>
      </w:r>
      <w:r w:rsidR="00AF0CA0" w:rsidRPr="003B322F">
        <w:rPr>
          <w:sz w:val="28"/>
          <w:szCs w:val="28"/>
        </w:rPr>
        <w:t>карты,</w:t>
      </w:r>
      <w:r w:rsidR="00160679" w:rsidRPr="003B322F">
        <w:rPr>
          <w:sz w:val="28"/>
          <w:szCs w:val="28"/>
        </w:rPr>
        <w:t xml:space="preserve"> при осуществлении операций с банковской картой.</w:t>
      </w:r>
    </w:p>
    <w:p w:rsidR="00160679" w:rsidRPr="003B322F" w:rsidRDefault="00160679" w:rsidP="003B322F">
      <w:pPr>
        <w:pStyle w:val="a3"/>
        <w:numPr>
          <w:ilvl w:val="0"/>
          <w:numId w:val="14"/>
        </w:numPr>
        <w:rPr>
          <w:sz w:val="28"/>
          <w:szCs w:val="28"/>
        </w:rPr>
      </w:pPr>
      <w:r w:rsidRPr="003B322F">
        <w:rPr>
          <w:sz w:val="28"/>
          <w:szCs w:val="28"/>
        </w:rPr>
        <w:t>Держатель карты</w:t>
      </w:r>
      <w:r w:rsidR="003B322F">
        <w:rPr>
          <w:sz w:val="28"/>
          <w:szCs w:val="28"/>
        </w:rPr>
        <w:t xml:space="preserve"> </w:t>
      </w:r>
      <w:r w:rsidR="00236DF5">
        <w:rPr>
          <w:sz w:val="28"/>
          <w:szCs w:val="28"/>
        </w:rPr>
        <w:t xml:space="preserve">- физическое лицо, для </w:t>
      </w:r>
      <w:r w:rsidRPr="003B322F">
        <w:rPr>
          <w:sz w:val="28"/>
          <w:szCs w:val="28"/>
        </w:rPr>
        <w:t xml:space="preserve">которого выпущена карта, получившая право на пользование картой в </w:t>
      </w:r>
      <w:r w:rsidR="00AF0CA0" w:rsidRPr="003B322F">
        <w:rPr>
          <w:sz w:val="28"/>
          <w:szCs w:val="28"/>
        </w:rPr>
        <w:t>соответствии</w:t>
      </w:r>
      <w:r w:rsidRPr="003B322F">
        <w:rPr>
          <w:sz w:val="28"/>
          <w:szCs w:val="28"/>
        </w:rPr>
        <w:t xml:space="preserve"> с договором.</w:t>
      </w:r>
    </w:p>
    <w:p w:rsidR="00160679" w:rsidRPr="003B322F" w:rsidRDefault="00160679" w:rsidP="003B322F">
      <w:pPr>
        <w:pStyle w:val="a3"/>
        <w:numPr>
          <w:ilvl w:val="0"/>
          <w:numId w:val="14"/>
        </w:numPr>
        <w:rPr>
          <w:sz w:val="28"/>
          <w:szCs w:val="28"/>
        </w:rPr>
      </w:pPr>
      <w:r w:rsidRPr="003B322F">
        <w:rPr>
          <w:sz w:val="28"/>
          <w:szCs w:val="28"/>
        </w:rPr>
        <w:t>Идентификация – установление личности клиента при его обращении в банк для совершения банковских операций или получения информации по счетам клиента.</w:t>
      </w:r>
    </w:p>
    <w:p w:rsidR="00160679" w:rsidRPr="003B322F" w:rsidRDefault="00160679" w:rsidP="003B322F">
      <w:pPr>
        <w:pStyle w:val="a3"/>
        <w:numPr>
          <w:ilvl w:val="0"/>
          <w:numId w:val="14"/>
        </w:numPr>
        <w:rPr>
          <w:sz w:val="28"/>
          <w:szCs w:val="28"/>
        </w:rPr>
      </w:pPr>
      <w:r w:rsidRPr="003B322F">
        <w:rPr>
          <w:sz w:val="28"/>
          <w:szCs w:val="28"/>
        </w:rPr>
        <w:t>Контрольная информация клиента</w:t>
      </w:r>
      <w:r w:rsidR="003B322F">
        <w:rPr>
          <w:sz w:val="28"/>
          <w:szCs w:val="28"/>
        </w:rPr>
        <w:t xml:space="preserve"> </w:t>
      </w:r>
      <w:r w:rsidRPr="003B322F">
        <w:rPr>
          <w:sz w:val="28"/>
          <w:szCs w:val="28"/>
        </w:rPr>
        <w:t xml:space="preserve">- это буквенная или цифровая </w:t>
      </w:r>
      <w:r w:rsidR="00AF0CA0" w:rsidRPr="003B322F">
        <w:rPr>
          <w:sz w:val="28"/>
          <w:szCs w:val="28"/>
        </w:rPr>
        <w:t>информации,</w:t>
      </w:r>
      <w:r w:rsidRPr="003B322F">
        <w:rPr>
          <w:sz w:val="28"/>
          <w:szCs w:val="28"/>
        </w:rPr>
        <w:t xml:space="preserve"> которая указывается клиентом в заявлении на предоставление </w:t>
      </w:r>
      <w:r w:rsidR="00AF0CA0" w:rsidRPr="003B322F">
        <w:rPr>
          <w:sz w:val="28"/>
          <w:szCs w:val="28"/>
        </w:rPr>
        <w:t>услуги,</w:t>
      </w:r>
      <w:r w:rsidRPr="003B322F">
        <w:rPr>
          <w:sz w:val="28"/>
          <w:szCs w:val="28"/>
        </w:rPr>
        <w:t xml:space="preserve"> либо в ином документе </w:t>
      </w:r>
      <w:r w:rsidR="00AF0CA0" w:rsidRPr="003B322F">
        <w:rPr>
          <w:sz w:val="28"/>
          <w:szCs w:val="28"/>
        </w:rPr>
        <w:t>регистрирующейся</w:t>
      </w:r>
      <w:r w:rsidRPr="003B322F">
        <w:rPr>
          <w:sz w:val="28"/>
          <w:szCs w:val="28"/>
        </w:rPr>
        <w:t xml:space="preserve"> в базе данных банка и используемая для аутентификации клиента при обращении в контактный центр банка.</w:t>
      </w:r>
    </w:p>
    <w:p w:rsidR="00160679" w:rsidRPr="003B322F" w:rsidRDefault="00160679" w:rsidP="003B322F">
      <w:pPr>
        <w:pStyle w:val="a3"/>
        <w:numPr>
          <w:ilvl w:val="0"/>
          <w:numId w:val="14"/>
        </w:numPr>
        <w:rPr>
          <w:sz w:val="28"/>
          <w:szCs w:val="28"/>
        </w:rPr>
      </w:pPr>
      <w:r w:rsidRPr="003B322F">
        <w:rPr>
          <w:sz w:val="28"/>
          <w:szCs w:val="28"/>
        </w:rPr>
        <w:t>ПИ</w:t>
      </w:r>
      <w:proofErr w:type="gramStart"/>
      <w:r w:rsidRPr="003B322F">
        <w:rPr>
          <w:sz w:val="28"/>
          <w:szCs w:val="28"/>
        </w:rPr>
        <w:t>Н-</w:t>
      </w:r>
      <w:proofErr w:type="gramEnd"/>
      <w:r w:rsidRPr="003B322F">
        <w:rPr>
          <w:sz w:val="28"/>
          <w:szCs w:val="28"/>
        </w:rPr>
        <w:t xml:space="preserve"> персональный </w:t>
      </w:r>
      <w:r w:rsidR="00AF0CA0" w:rsidRPr="003B322F">
        <w:rPr>
          <w:sz w:val="28"/>
          <w:szCs w:val="28"/>
        </w:rPr>
        <w:t>идентифицированный</w:t>
      </w:r>
      <w:r w:rsidRPr="003B322F">
        <w:rPr>
          <w:sz w:val="28"/>
          <w:szCs w:val="28"/>
        </w:rPr>
        <w:t xml:space="preserve"> номер. Индивидуальный код присваемый каждой карте и используемый держателем карты при совершении операций с использованием карты в качестве аналога его собственно ручной подписи.</w:t>
      </w:r>
    </w:p>
    <w:p w:rsidR="00160679" w:rsidRPr="003B322F" w:rsidRDefault="00160679" w:rsidP="003B322F">
      <w:pPr>
        <w:pStyle w:val="a3"/>
        <w:numPr>
          <w:ilvl w:val="0"/>
          <w:numId w:val="14"/>
        </w:numPr>
        <w:rPr>
          <w:sz w:val="28"/>
          <w:szCs w:val="28"/>
        </w:rPr>
      </w:pPr>
      <w:r w:rsidRPr="003B322F">
        <w:rPr>
          <w:sz w:val="28"/>
          <w:szCs w:val="28"/>
        </w:rPr>
        <w:t xml:space="preserve">Средство доступа – это набор средств выдаваемых банком для </w:t>
      </w:r>
      <w:r w:rsidR="00AF0CA0" w:rsidRPr="003B322F">
        <w:rPr>
          <w:sz w:val="28"/>
          <w:szCs w:val="28"/>
        </w:rPr>
        <w:t>идентификации</w:t>
      </w:r>
      <w:r w:rsidR="003B322F">
        <w:rPr>
          <w:sz w:val="28"/>
          <w:szCs w:val="28"/>
        </w:rPr>
        <w:t>,</w:t>
      </w:r>
      <w:r w:rsidRPr="003B322F">
        <w:rPr>
          <w:sz w:val="28"/>
          <w:szCs w:val="28"/>
        </w:rPr>
        <w:t xml:space="preserve"> аутентификации клиента через удаленные каналы обслуживания. К средствам доступа к системе сбербанк </w:t>
      </w:r>
      <w:r w:rsidRPr="003B322F">
        <w:rPr>
          <w:sz w:val="28"/>
          <w:szCs w:val="28"/>
          <w:lang w:val="en-US"/>
        </w:rPr>
        <w:t>Online</w:t>
      </w:r>
      <w:r w:rsidRPr="003B322F">
        <w:rPr>
          <w:sz w:val="28"/>
          <w:szCs w:val="28"/>
        </w:rPr>
        <w:t xml:space="preserve"> </w:t>
      </w:r>
      <w:r w:rsidRPr="003B322F">
        <w:rPr>
          <w:sz w:val="28"/>
          <w:szCs w:val="28"/>
        </w:rPr>
        <w:lastRenderedPageBreak/>
        <w:t xml:space="preserve">относятся: </w:t>
      </w:r>
      <w:r w:rsidR="00AF0CA0" w:rsidRPr="003B322F">
        <w:rPr>
          <w:sz w:val="28"/>
          <w:szCs w:val="28"/>
        </w:rPr>
        <w:t>идентификатор</w:t>
      </w:r>
      <w:r w:rsidRPr="003B322F">
        <w:rPr>
          <w:sz w:val="28"/>
          <w:szCs w:val="28"/>
        </w:rPr>
        <w:t xml:space="preserve"> пользователя, постоянный пароль, одноразовые пароли.</w:t>
      </w:r>
    </w:p>
    <w:p w:rsidR="00160679" w:rsidRPr="003B322F" w:rsidRDefault="00160679" w:rsidP="003B322F">
      <w:pPr>
        <w:pStyle w:val="a3"/>
        <w:numPr>
          <w:ilvl w:val="0"/>
          <w:numId w:val="14"/>
        </w:numPr>
        <w:rPr>
          <w:sz w:val="28"/>
          <w:szCs w:val="28"/>
        </w:rPr>
      </w:pPr>
      <w:r w:rsidRPr="003B322F">
        <w:rPr>
          <w:sz w:val="28"/>
          <w:szCs w:val="28"/>
        </w:rPr>
        <w:t>К средствам доступа к услуге мобильный банк, № мобильного телефона, в контактный центр банка</w:t>
      </w:r>
      <w:r w:rsidR="003B322F">
        <w:rPr>
          <w:sz w:val="28"/>
          <w:szCs w:val="28"/>
        </w:rPr>
        <w:t xml:space="preserve"> </w:t>
      </w:r>
      <w:r w:rsidRPr="003B322F">
        <w:rPr>
          <w:sz w:val="28"/>
          <w:szCs w:val="28"/>
        </w:rPr>
        <w:t xml:space="preserve">- контролирующая информация клиента, в устройствах </w:t>
      </w:r>
      <w:r w:rsidR="00AF0CA0" w:rsidRPr="003B322F">
        <w:rPr>
          <w:sz w:val="28"/>
          <w:szCs w:val="28"/>
        </w:rPr>
        <w:t>самообслуживания:</w:t>
      </w:r>
      <w:r w:rsidRPr="003B322F">
        <w:rPr>
          <w:sz w:val="28"/>
          <w:szCs w:val="28"/>
        </w:rPr>
        <w:t xml:space="preserve"> карта и ПИН.</w:t>
      </w:r>
    </w:p>
    <w:p w:rsidR="002875B3" w:rsidRPr="003B322F" w:rsidRDefault="00AF0CA0" w:rsidP="003B322F">
      <w:pPr>
        <w:pStyle w:val="a3"/>
        <w:numPr>
          <w:ilvl w:val="0"/>
          <w:numId w:val="14"/>
        </w:numPr>
        <w:rPr>
          <w:sz w:val="28"/>
          <w:szCs w:val="28"/>
        </w:rPr>
      </w:pPr>
      <w:r w:rsidRPr="003B322F">
        <w:rPr>
          <w:sz w:val="28"/>
          <w:szCs w:val="28"/>
        </w:rPr>
        <w:t>Правила размещения</w:t>
      </w:r>
      <w:r w:rsidR="00160679" w:rsidRPr="003B322F">
        <w:rPr>
          <w:sz w:val="28"/>
          <w:szCs w:val="28"/>
        </w:rPr>
        <w:t xml:space="preserve"> вкладов в ПАО «Сбербанк России». Размещение вкладов в банке оформляется </w:t>
      </w:r>
      <w:r w:rsidR="0029168A" w:rsidRPr="003B322F">
        <w:rPr>
          <w:sz w:val="28"/>
          <w:szCs w:val="28"/>
        </w:rPr>
        <w:t xml:space="preserve">документом, которые подтверждает внесение клиентом и принятым банком суммы денежных средств размещаемой во вклад </w:t>
      </w:r>
      <w:r w:rsidRPr="003B322F">
        <w:rPr>
          <w:sz w:val="28"/>
          <w:szCs w:val="28"/>
        </w:rPr>
        <w:t>(«</w:t>
      </w:r>
      <w:r w:rsidR="0029168A" w:rsidRPr="003B322F">
        <w:rPr>
          <w:sz w:val="28"/>
          <w:szCs w:val="28"/>
        </w:rPr>
        <w:t>условия по размещению денежных средств во вклад»</w:t>
      </w:r>
      <w:r w:rsidRPr="003B322F">
        <w:rPr>
          <w:sz w:val="28"/>
          <w:szCs w:val="28"/>
        </w:rPr>
        <w:t>),</w:t>
      </w:r>
      <w:r w:rsidR="0029168A" w:rsidRPr="003B322F">
        <w:rPr>
          <w:sz w:val="28"/>
          <w:szCs w:val="28"/>
        </w:rPr>
        <w:t xml:space="preserve"> установленной банком формы, надлежащим </w:t>
      </w:r>
      <w:proofErr w:type="gramStart"/>
      <w:r w:rsidR="0029168A" w:rsidRPr="003B322F">
        <w:rPr>
          <w:sz w:val="28"/>
          <w:szCs w:val="28"/>
        </w:rPr>
        <w:t>образом</w:t>
      </w:r>
      <w:proofErr w:type="gramEnd"/>
      <w:r w:rsidR="0029168A" w:rsidRPr="003B322F">
        <w:rPr>
          <w:sz w:val="28"/>
          <w:szCs w:val="28"/>
        </w:rPr>
        <w:t xml:space="preserve"> заполненным и подписанным клиентом и банком. В условиях</w:t>
      </w:r>
      <w:r w:rsidR="002875B3" w:rsidRPr="003B322F">
        <w:rPr>
          <w:sz w:val="28"/>
          <w:szCs w:val="28"/>
        </w:rPr>
        <w:t xml:space="preserve"> </w:t>
      </w:r>
      <w:r w:rsidRPr="003B322F">
        <w:rPr>
          <w:sz w:val="28"/>
          <w:szCs w:val="28"/>
        </w:rPr>
        <w:t>определяется:</w:t>
      </w:r>
      <w:r w:rsidR="002875B3" w:rsidRPr="003B322F">
        <w:rPr>
          <w:sz w:val="28"/>
          <w:szCs w:val="28"/>
        </w:rPr>
        <w:t xml:space="preserve"> вид вклада, размер размещенных во вклад денежных </w:t>
      </w:r>
      <w:r w:rsidRPr="003B322F">
        <w:rPr>
          <w:sz w:val="28"/>
          <w:szCs w:val="28"/>
        </w:rPr>
        <w:t>средств,</w:t>
      </w:r>
      <w:r w:rsidR="002875B3" w:rsidRPr="003B322F">
        <w:rPr>
          <w:sz w:val="28"/>
          <w:szCs w:val="28"/>
        </w:rPr>
        <w:t xml:space="preserve"> валюта вклада, срок вклада, процентная става по вкладу, а также иные условия размещения вклада.</w:t>
      </w:r>
    </w:p>
    <w:p w:rsidR="002875B3" w:rsidRPr="003B322F" w:rsidRDefault="002875B3" w:rsidP="003B322F">
      <w:pPr>
        <w:rPr>
          <w:sz w:val="28"/>
          <w:szCs w:val="28"/>
        </w:rPr>
      </w:pPr>
      <w:r w:rsidRPr="003B322F">
        <w:rPr>
          <w:sz w:val="28"/>
          <w:szCs w:val="28"/>
        </w:rPr>
        <w:t xml:space="preserve">Практическое заполнение условий по размещению денежных средств во </w:t>
      </w:r>
      <w:r w:rsidR="00AF0CA0" w:rsidRPr="003B322F">
        <w:rPr>
          <w:sz w:val="28"/>
          <w:szCs w:val="28"/>
        </w:rPr>
        <w:t>вклад (смотри</w:t>
      </w:r>
      <w:r w:rsidRPr="003B322F">
        <w:rPr>
          <w:sz w:val="28"/>
          <w:szCs w:val="28"/>
        </w:rPr>
        <w:t xml:space="preserve"> приложение 5)</w:t>
      </w:r>
    </w:p>
    <w:p w:rsidR="002875B3" w:rsidRPr="003B322F" w:rsidRDefault="002875B3" w:rsidP="003B322F">
      <w:pPr>
        <w:rPr>
          <w:sz w:val="28"/>
          <w:szCs w:val="28"/>
        </w:rPr>
      </w:pPr>
      <w:r w:rsidRPr="00102F0F">
        <w:rPr>
          <w:sz w:val="36"/>
          <w:szCs w:val="28"/>
          <w:highlight w:val="green"/>
          <w:u w:val="single"/>
        </w:rPr>
        <w:t>Задача 4</w:t>
      </w:r>
      <w:r w:rsidRPr="003B322F">
        <w:rPr>
          <w:sz w:val="28"/>
          <w:szCs w:val="28"/>
        </w:rPr>
        <w:t xml:space="preserve">: Вклад открыт 15.12.2017 </w:t>
      </w:r>
      <w:r w:rsidR="00102F0F">
        <w:rPr>
          <w:sz w:val="28"/>
          <w:szCs w:val="28"/>
        </w:rPr>
        <w:t xml:space="preserve">на </w:t>
      </w:r>
      <w:r w:rsidRPr="003B322F">
        <w:rPr>
          <w:sz w:val="28"/>
          <w:szCs w:val="28"/>
        </w:rPr>
        <w:t>500’</w:t>
      </w:r>
      <w:r w:rsidR="00102F0F">
        <w:rPr>
          <w:sz w:val="28"/>
          <w:szCs w:val="28"/>
        </w:rPr>
        <w:t>000 рублей</w:t>
      </w:r>
      <w:r w:rsidRPr="003B322F">
        <w:rPr>
          <w:sz w:val="28"/>
          <w:szCs w:val="28"/>
        </w:rPr>
        <w:t xml:space="preserve">. Процентная годовая ставка 7,75% на 1,5 года. По вкладу условиями предусмотрено приходные и расходные </w:t>
      </w:r>
      <w:r w:rsidR="00AF0CA0" w:rsidRPr="003B322F">
        <w:rPr>
          <w:sz w:val="28"/>
          <w:szCs w:val="28"/>
        </w:rPr>
        <w:t>операции,</w:t>
      </w:r>
      <w:r w:rsidRPr="003B322F">
        <w:rPr>
          <w:sz w:val="28"/>
          <w:szCs w:val="28"/>
        </w:rPr>
        <w:t xml:space="preserve"> не снижаемый остаток вклада 500’000 рублей. 12.01.2018 дополнительный взнос 120 000 рублей. 22.02.2018 </w:t>
      </w:r>
      <w:r w:rsidR="00DE3B30" w:rsidRPr="003B322F">
        <w:rPr>
          <w:sz w:val="28"/>
          <w:szCs w:val="28"/>
        </w:rPr>
        <w:t xml:space="preserve">100 000рублей. 07.03.2018 расходные операции – 50 000рублей. Определить сумму </w:t>
      </w:r>
      <w:r w:rsidR="00AF0CA0" w:rsidRPr="003B322F">
        <w:rPr>
          <w:sz w:val="28"/>
          <w:szCs w:val="28"/>
        </w:rPr>
        <w:t>процентов,</w:t>
      </w:r>
      <w:r w:rsidR="00DE3B30" w:rsidRPr="003B322F">
        <w:rPr>
          <w:sz w:val="28"/>
          <w:szCs w:val="28"/>
        </w:rPr>
        <w:t xml:space="preserve"> </w:t>
      </w:r>
      <w:r w:rsidR="00AF0CA0" w:rsidRPr="003B322F">
        <w:rPr>
          <w:sz w:val="28"/>
          <w:szCs w:val="28"/>
        </w:rPr>
        <w:t>которую</w:t>
      </w:r>
      <w:r w:rsidR="00DE3B30" w:rsidRPr="003B322F">
        <w:rPr>
          <w:sz w:val="28"/>
          <w:szCs w:val="28"/>
        </w:rPr>
        <w:t xml:space="preserve"> получит вкладчик по окончанию договора, т.е. через </w:t>
      </w:r>
      <w:r w:rsidR="00E3048B" w:rsidRPr="003B322F">
        <w:rPr>
          <w:sz w:val="28"/>
          <w:szCs w:val="28"/>
        </w:rPr>
        <w:t>6 месяцев. Отразить в учете операции банка.</w:t>
      </w:r>
    </w:p>
    <w:p w:rsidR="00070879" w:rsidRDefault="00070879" w:rsidP="003B322F">
      <w:pPr>
        <w:rPr>
          <w:sz w:val="28"/>
          <w:szCs w:val="28"/>
        </w:rPr>
      </w:pPr>
    </w:p>
    <w:p w:rsidR="00236DF5" w:rsidRDefault="00236DF5" w:rsidP="003B322F">
      <w:pPr>
        <w:rPr>
          <w:sz w:val="28"/>
          <w:szCs w:val="28"/>
        </w:rPr>
      </w:pPr>
    </w:p>
    <w:p w:rsidR="00236DF5" w:rsidRDefault="00236DF5" w:rsidP="003B322F">
      <w:pPr>
        <w:rPr>
          <w:sz w:val="28"/>
          <w:szCs w:val="28"/>
        </w:rPr>
      </w:pPr>
    </w:p>
    <w:p w:rsidR="00236DF5" w:rsidRDefault="00236DF5" w:rsidP="003B322F">
      <w:pPr>
        <w:rPr>
          <w:sz w:val="28"/>
          <w:szCs w:val="28"/>
        </w:rPr>
      </w:pPr>
    </w:p>
    <w:p w:rsidR="00236DF5" w:rsidRDefault="00236DF5" w:rsidP="003B322F">
      <w:pPr>
        <w:rPr>
          <w:sz w:val="28"/>
          <w:szCs w:val="28"/>
        </w:rPr>
      </w:pPr>
    </w:p>
    <w:p w:rsidR="00236DF5" w:rsidRDefault="00236DF5" w:rsidP="003B322F">
      <w:pPr>
        <w:rPr>
          <w:sz w:val="28"/>
          <w:szCs w:val="28"/>
        </w:rPr>
      </w:pPr>
    </w:p>
    <w:p w:rsidR="00236DF5" w:rsidRDefault="00236DF5" w:rsidP="003B322F">
      <w:pPr>
        <w:rPr>
          <w:sz w:val="28"/>
          <w:szCs w:val="28"/>
        </w:rPr>
      </w:pPr>
    </w:p>
    <w:p w:rsidR="00236DF5" w:rsidRDefault="00236DF5" w:rsidP="003B322F">
      <w:pPr>
        <w:rPr>
          <w:sz w:val="28"/>
          <w:szCs w:val="28"/>
        </w:rPr>
      </w:pPr>
    </w:p>
    <w:p w:rsidR="00236DF5" w:rsidRDefault="00236DF5" w:rsidP="003B322F">
      <w:pPr>
        <w:rPr>
          <w:sz w:val="28"/>
          <w:szCs w:val="28"/>
        </w:rPr>
      </w:pPr>
    </w:p>
    <w:p w:rsidR="00FF05C7" w:rsidRDefault="00FF05C7" w:rsidP="003B322F">
      <w:pPr>
        <w:rPr>
          <w:sz w:val="28"/>
          <w:szCs w:val="28"/>
        </w:rPr>
      </w:pPr>
    </w:p>
    <w:p w:rsidR="00515420" w:rsidRPr="00236DF5" w:rsidRDefault="00515420" w:rsidP="003B322F">
      <w:pPr>
        <w:rPr>
          <w:sz w:val="36"/>
          <w:szCs w:val="28"/>
        </w:rPr>
      </w:pPr>
      <w:r w:rsidRPr="00236DF5">
        <w:rPr>
          <w:sz w:val="36"/>
          <w:szCs w:val="28"/>
          <w:highlight w:val="yellow"/>
        </w:rPr>
        <w:lastRenderedPageBreak/>
        <w:t>2.05.2018</w:t>
      </w:r>
    </w:p>
    <w:p w:rsidR="00515420" w:rsidRPr="003B322F" w:rsidRDefault="00515420" w:rsidP="003B322F">
      <w:pPr>
        <w:rPr>
          <w:sz w:val="28"/>
          <w:szCs w:val="28"/>
        </w:rPr>
      </w:pPr>
      <w:r w:rsidRPr="003B322F">
        <w:rPr>
          <w:sz w:val="28"/>
          <w:szCs w:val="28"/>
        </w:rPr>
        <w:t xml:space="preserve">Порядок и практические заполнения, условия </w:t>
      </w:r>
      <w:proofErr w:type="gramStart"/>
      <w:r w:rsidRPr="003B322F">
        <w:rPr>
          <w:sz w:val="28"/>
          <w:szCs w:val="28"/>
        </w:rPr>
        <w:t>пользовании</w:t>
      </w:r>
      <w:proofErr w:type="gramEnd"/>
      <w:r w:rsidRPr="003B322F">
        <w:rPr>
          <w:sz w:val="28"/>
          <w:szCs w:val="28"/>
        </w:rPr>
        <w:t xml:space="preserve"> счета денежных средств по </w:t>
      </w:r>
      <w:r w:rsidR="00070879" w:rsidRPr="003B322F">
        <w:rPr>
          <w:sz w:val="28"/>
          <w:szCs w:val="28"/>
        </w:rPr>
        <w:t>вкладу (мультивалютный</w:t>
      </w:r>
      <w:r w:rsidRPr="003B322F">
        <w:rPr>
          <w:sz w:val="28"/>
          <w:szCs w:val="28"/>
        </w:rPr>
        <w:t xml:space="preserve"> сбербанк </w:t>
      </w:r>
      <w:r w:rsidR="00070879" w:rsidRPr="003B322F">
        <w:rPr>
          <w:sz w:val="28"/>
          <w:szCs w:val="28"/>
        </w:rPr>
        <w:t>России</w:t>
      </w:r>
      <w:r w:rsidRPr="003B322F">
        <w:rPr>
          <w:sz w:val="28"/>
          <w:szCs w:val="28"/>
        </w:rPr>
        <w:t xml:space="preserve"> в рамках </w:t>
      </w:r>
      <w:r w:rsidR="00070879" w:rsidRPr="003B322F">
        <w:rPr>
          <w:sz w:val="28"/>
          <w:szCs w:val="28"/>
        </w:rPr>
        <w:t>ДБО) (см.</w:t>
      </w:r>
      <w:r w:rsidRPr="003B322F">
        <w:rPr>
          <w:sz w:val="28"/>
          <w:szCs w:val="28"/>
        </w:rPr>
        <w:t xml:space="preserve"> приложение 5а)</w:t>
      </w:r>
    </w:p>
    <w:p w:rsidR="004802DB" w:rsidRPr="003B322F" w:rsidRDefault="004802DB" w:rsidP="003B322F">
      <w:pPr>
        <w:rPr>
          <w:sz w:val="28"/>
          <w:szCs w:val="28"/>
        </w:rPr>
      </w:pPr>
      <w:r w:rsidRPr="003B322F">
        <w:rPr>
          <w:sz w:val="28"/>
          <w:szCs w:val="28"/>
        </w:rPr>
        <w:t>Рубль</w:t>
      </w:r>
      <w:r w:rsidR="00102F0F">
        <w:rPr>
          <w:sz w:val="28"/>
          <w:szCs w:val="28"/>
        </w:rPr>
        <w:t xml:space="preserve"> -</w:t>
      </w:r>
      <w:r w:rsidRPr="003B322F">
        <w:rPr>
          <w:sz w:val="28"/>
          <w:szCs w:val="28"/>
        </w:rPr>
        <w:t xml:space="preserve"> 810</w:t>
      </w:r>
    </w:p>
    <w:p w:rsidR="004802DB" w:rsidRPr="003B322F" w:rsidRDefault="004802DB" w:rsidP="003B322F">
      <w:pPr>
        <w:rPr>
          <w:sz w:val="28"/>
          <w:szCs w:val="28"/>
        </w:rPr>
      </w:pPr>
      <w:r w:rsidRPr="003B322F">
        <w:rPr>
          <w:sz w:val="28"/>
          <w:szCs w:val="28"/>
        </w:rPr>
        <w:t xml:space="preserve">Евро </w:t>
      </w:r>
      <w:r w:rsidR="00102F0F">
        <w:rPr>
          <w:sz w:val="28"/>
          <w:szCs w:val="28"/>
        </w:rPr>
        <w:t xml:space="preserve">- </w:t>
      </w:r>
      <w:r w:rsidRPr="003B322F">
        <w:rPr>
          <w:sz w:val="28"/>
          <w:szCs w:val="28"/>
        </w:rPr>
        <w:t>978</w:t>
      </w:r>
    </w:p>
    <w:p w:rsidR="004802DB" w:rsidRPr="003B322F" w:rsidRDefault="004802DB" w:rsidP="003B322F">
      <w:pPr>
        <w:rPr>
          <w:sz w:val="28"/>
          <w:szCs w:val="28"/>
        </w:rPr>
      </w:pPr>
      <w:r w:rsidRPr="003B322F">
        <w:rPr>
          <w:sz w:val="28"/>
          <w:szCs w:val="28"/>
        </w:rPr>
        <w:t>Доллар</w:t>
      </w:r>
      <w:r w:rsidR="00102F0F">
        <w:rPr>
          <w:sz w:val="28"/>
          <w:szCs w:val="28"/>
        </w:rPr>
        <w:t xml:space="preserve"> -</w:t>
      </w:r>
      <w:r w:rsidRPr="003B322F">
        <w:rPr>
          <w:sz w:val="28"/>
          <w:szCs w:val="28"/>
        </w:rPr>
        <w:t xml:space="preserve"> 840</w:t>
      </w:r>
    </w:p>
    <w:p w:rsidR="004802DB" w:rsidRPr="003B322F" w:rsidRDefault="004802DB" w:rsidP="003B322F">
      <w:pPr>
        <w:rPr>
          <w:sz w:val="28"/>
          <w:szCs w:val="28"/>
        </w:rPr>
      </w:pPr>
      <w:r w:rsidRPr="003B322F">
        <w:rPr>
          <w:sz w:val="28"/>
          <w:szCs w:val="28"/>
        </w:rPr>
        <w:t xml:space="preserve">Золото </w:t>
      </w:r>
      <w:r w:rsidR="00102F0F">
        <w:rPr>
          <w:sz w:val="28"/>
          <w:szCs w:val="28"/>
        </w:rPr>
        <w:t xml:space="preserve">- </w:t>
      </w:r>
      <w:r w:rsidRPr="003B322F">
        <w:rPr>
          <w:sz w:val="28"/>
          <w:szCs w:val="28"/>
        </w:rPr>
        <w:t>99</w:t>
      </w:r>
    </w:p>
    <w:p w:rsidR="004802DB" w:rsidRPr="003B322F" w:rsidRDefault="004802DB" w:rsidP="003B322F">
      <w:pPr>
        <w:rPr>
          <w:sz w:val="28"/>
          <w:szCs w:val="28"/>
        </w:rPr>
      </w:pPr>
      <w:r w:rsidRPr="003B322F">
        <w:rPr>
          <w:sz w:val="28"/>
          <w:szCs w:val="28"/>
        </w:rPr>
        <w:t>Серебро</w:t>
      </w:r>
      <w:r w:rsidR="00102F0F">
        <w:rPr>
          <w:sz w:val="28"/>
          <w:szCs w:val="28"/>
        </w:rPr>
        <w:t xml:space="preserve"> -</w:t>
      </w:r>
      <w:r w:rsidRPr="003B322F">
        <w:rPr>
          <w:sz w:val="28"/>
          <w:szCs w:val="28"/>
        </w:rPr>
        <w:t xml:space="preserve"> 98</w:t>
      </w:r>
    </w:p>
    <w:p w:rsidR="004802DB" w:rsidRPr="003B322F" w:rsidRDefault="00070879" w:rsidP="003B322F">
      <w:pPr>
        <w:rPr>
          <w:sz w:val="28"/>
          <w:szCs w:val="28"/>
        </w:rPr>
      </w:pPr>
      <w:r w:rsidRPr="003B322F">
        <w:rPr>
          <w:sz w:val="28"/>
          <w:szCs w:val="28"/>
        </w:rPr>
        <w:t>Платина</w:t>
      </w:r>
      <w:r w:rsidR="004802DB" w:rsidRPr="003B322F">
        <w:rPr>
          <w:sz w:val="28"/>
          <w:szCs w:val="28"/>
        </w:rPr>
        <w:t xml:space="preserve"> </w:t>
      </w:r>
      <w:r w:rsidR="00102F0F">
        <w:rPr>
          <w:sz w:val="28"/>
          <w:szCs w:val="28"/>
        </w:rPr>
        <w:t xml:space="preserve">- </w:t>
      </w:r>
      <w:r w:rsidR="004802DB" w:rsidRPr="003B322F">
        <w:rPr>
          <w:sz w:val="28"/>
          <w:szCs w:val="28"/>
        </w:rPr>
        <w:t>76</w:t>
      </w:r>
    </w:p>
    <w:p w:rsidR="004802DB" w:rsidRPr="003B322F" w:rsidRDefault="004802DB" w:rsidP="003B322F">
      <w:pPr>
        <w:rPr>
          <w:sz w:val="28"/>
          <w:szCs w:val="28"/>
        </w:rPr>
      </w:pPr>
      <w:r w:rsidRPr="003B322F">
        <w:rPr>
          <w:sz w:val="28"/>
          <w:szCs w:val="28"/>
        </w:rPr>
        <w:t xml:space="preserve">Полоний </w:t>
      </w:r>
      <w:r w:rsidR="00102F0F">
        <w:rPr>
          <w:sz w:val="28"/>
          <w:szCs w:val="28"/>
        </w:rPr>
        <w:t xml:space="preserve">- </w:t>
      </w:r>
      <w:r w:rsidRPr="003B322F">
        <w:rPr>
          <w:sz w:val="28"/>
          <w:szCs w:val="28"/>
        </w:rPr>
        <w:t>33</w:t>
      </w:r>
    </w:p>
    <w:p w:rsidR="00ED55BF" w:rsidRDefault="00ED55BF" w:rsidP="003B322F">
      <w:pPr>
        <w:rPr>
          <w:sz w:val="28"/>
          <w:szCs w:val="28"/>
        </w:rPr>
      </w:pPr>
      <w:r w:rsidRPr="00102F0F">
        <w:rPr>
          <w:sz w:val="36"/>
          <w:szCs w:val="28"/>
          <w:highlight w:val="green"/>
          <w:u w:val="single"/>
        </w:rPr>
        <w:t>Задача 5</w:t>
      </w:r>
      <w:r w:rsidRPr="003B322F">
        <w:rPr>
          <w:sz w:val="28"/>
          <w:szCs w:val="28"/>
        </w:rPr>
        <w:t xml:space="preserve">:Срочный вклад открыт 30 ноября 2017г под 8% </w:t>
      </w:r>
      <w:r w:rsidR="00AF0CA0" w:rsidRPr="003B322F">
        <w:rPr>
          <w:sz w:val="28"/>
          <w:szCs w:val="28"/>
        </w:rPr>
        <w:t>годовых на</w:t>
      </w:r>
      <w:r w:rsidRPr="003B322F">
        <w:rPr>
          <w:sz w:val="28"/>
          <w:szCs w:val="28"/>
        </w:rPr>
        <w:t xml:space="preserve"> 6 месяцев. Вклад закрыт 20 июня 2018г. % сумма НДФЛ по вкладу составил 200 рублей. Учет ставки Банка России на период вклада 7,5%. Процент по вкладам до востребования 1%. Определить сумму </w:t>
      </w:r>
      <w:r w:rsidR="00AF0CA0" w:rsidRPr="003B322F">
        <w:rPr>
          <w:sz w:val="28"/>
          <w:szCs w:val="28"/>
        </w:rPr>
        <w:t>вклада</w:t>
      </w:r>
      <w:r w:rsidRPr="003B322F">
        <w:rPr>
          <w:sz w:val="28"/>
          <w:szCs w:val="28"/>
        </w:rPr>
        <w:t xml:space="preserve"> и сумму </w:t>
      </w:r>
      <w:r w:rsidR="00AF0CA0" w:rsidRPr="003B322F">
        <w:rPr>
          <w:sz w:val="28"/>
          <w:szCs w:val="28"/>
        </w:rPr>
        <w:t>%,</w:t>
      </w:r>
      <w:r w:rsidRPr="003B322F">
        <w:rPr>
          <w:sz w:val="28"/>
          <w:szCs w:val="28"/>
        </w:rPr>
        <w:t xml:space="preserve"> полученную вкладчиком. Отразить в учете операции банка.</w:t>
      </w:r>
    </w:p>
    <w:p w:rsidR="00102F0F" w:rsidRDefault="00102F0F" w:rsidP="003B322F">
      <w:pPr>
        <w:rPr>
          <w:sz w:val="28"/>
          <w:szCs w:val="28"/>
        </w:rPr>
      </w:pPr>
    </w:p>
    <w:p w:rsidR="00102F0F" w:rsidRDefault="00102F0F" w:rsidP="003B322F">
      <w:pPr>
        <w:rPr>
          <w:sz w:val="28"/>
          <w:szCs w:val="28"/>
        </w:rPr>
      </w:pPr>
    </w:p>
    <w:p w:rsidR="00102F0F" w:rsidRDefault="00102F0F" w:rsidP="003B322F">
      <w:pPr>
        <w:rPr>
          <w:sz w:val="28"/>
          <w:szCs w:val="28"/>
        </w:rPr>
      </w:pPr>
    </w:p>
    <w:p w:rsidR="00102F0F" w:rsidRDefault="00102F0F" w:rsidP="003B322F">
      <w:pPr>
        <w:rPr>
          <w:sz w:val="28"/>
          <w:szCs w:val="28"/>
        </w:rPr>
      </w:pPr>
    </w:p>
    <w:p w:rsidR="00102F0F" w:rsidRDefault="00102F0F" w:rsidP="003B322F">
      <w:pPr>
        <w:rPr>
          <w:sz w:val="28"/>
          <w:szCs w:val="28"/>
        </w:rPr>
      </w:pPr>
    </w:p>
    <w:p w:rsidR="00102F0F" w:rsidRDefault="00102F0F" w:rsidP="003B322F">
      <w:pPr>
        <w:rPr>
          <w:sz w:val="28"/>
          <w:szCs w:val="28"/>
        </w:rPr>
      </w:pPr>
    </w:p>
    <w:p w:rsidR="00102F0F" w:rsidRDefault="00102F0F" w:rsidP="003B322F">
      <w:pPr>
        <w:rPr>
          <w:sz w:val="28"/>
          <w:szCs w:val="28"/>
        </w:rPr>
      </w:pPr>
    </w:p>
    <w:p w:rsidR="00102F0F" w:rsidRDefault="00102F0F" w:rsidP="003B322F">
      <w:pPr>
        <w:rPr>
          <w:sz w:val="28"/>
          <w:szCs w:val="28"/>
        </w:rPr>
      </w:pPr>
    </w:p>
    <w:p w:rsidR="00102F0F" w:rsidRDefault="00102F0F" w:rsidP="003B322F">
      <w:pPr>
        <w:rPr>
          <w:sz w:val="28"/>
          <w:szCs w:val="28"/>
        </w:rPr>
      </w:pPr>
    </w:p>
    <w:p w:rsidR="00102F0F" w:rsidRDefault="00102F0F" w:rsidP="003B322F">
      <w:pPr>
        <w:rPr>
          <w:sz w:val="28"/>
          <w:szCs w:val="28"/>
        </w:rPr>
      </w:pPr>
    </w:p>
    <w:p w:rsidR="00102F0F" w:rsidRDefault="00102F0F" w:rsidP="003B322F">
      <w:pPr>
        <w:rPr>
          <w:sz w:val="28"/>
          <w:szCs w:val="28"/>
        </w:rPr>
      </w:pPr>
    </w:p>
    <w:p w:rsidR="00102F0F" w:rsidRDefault="00102F0F" w:rsidP="003B322F">
      <w:pPr>
        <w:rPr>
          <w:sz w:val="28"/>
          <w:szCs w:val="28"/>
        </w:rPr>
      </w:pPr>
    </w:p>
    <w:p w:rsidR="00102F0F" w:rsidRPr="003B322F" w:rsidRDefault="00102F0F" w:rsidP="003B322F">
      <w:pPr>
        <w:rPr>
          <w:sz w:val="28"/>
          <w:szCs w:val="28"/>
        </w:rPr>
      </w:pPr>
    </w:p>
    <w:p w:rsidR="00ED55BF" w:rsidRPr="00236DF5" w:rsidRDefault="00ED55BF" w:rsidP="003B322F">
      <w:pPr>
        <w:rPr>
          <w:sz w:val="36"/>
          <w:szCs w:val="28"/>
        </w:rPr>
      </w:pPr>
      <w:r w:rsidRPr="00236DF5">
        <w:rPr>
          <w:sz w:val="36"/>
          <w:szCs w:val="28"/>
          <w:highlight w:val="yellow"/>
        </w:rPr>
        <w:lastRenderedPageBreak/>
        <w:t>4.06.2018</w:t>
      </w:r>
    </w:p>
    <w:p w:rsidR="00ED55BF" w:rsidRPr="003B322F" w:rsidRDefault="00ED55BF" w:rsidP="003B322F">
      <w:pPr>
        <w:rPr>
          <w:sz w:val="28"/>
          <w:szCs w:val="28"/>
        </w:rPr>
      </w:pPr>
      <w:r w:rsidRPr="003B322F">
        <w:rPr>
          <w:sz w:val="28"/>
          <w:szCs w:val="28"/>
        </w:rPr>
        <w:t xml:space="preserve">Оформление заявления на открытии обезличенного металлического счета </w:t>
      </w:r>
      <w:r w:rsidR="00AF0CA0" w:rsidRPr="003B322F">
        <w:rPr>
          <w:sz w:val="28"/>
          <w:szCs w:val="28"/>
        </w:rPr>
        <w:t>(ОМС</w:t>
      </w:r>
      <w:r w:rsidRPr="003B322F">
        <w:rPr>
          <w:sz w:val="28"/>
          <w:szCs w:val="28"/>
        </w:rPr>
        <w:t>)</w:t>
      </w:r>
    </w:p>
    <w:p w:rsidR="00ED55BF" w:rsidRPr="003B322F" w:rsidRDefault="00ED55BF" w:rsidP="003B322F">
      <w:pPr>
        <w:rPr>
          <w:sz w:val="28"/>
          <w:szCs w:val="28"/>
        </w:rPr>
      </w:pPr>
      <w:r w:rsidRPr="003B322F">
        <w:rPr>
          <w:sz w:val="28"/>
          <w:szCs w:val="28"/>
        </w:rPr>
        <w:t>В рамках ДБО (приложение 6).</w:t>
      </w:r>
    </w:p>
    <w:p w:rsidR="004802DB" w:rsidRPr="003B322F" w:rsidRDefault="005B4BA3" w:rsidP="003B322F">
      <w:pPr>
        <w:rPr>
          <w:sz w:val="28"/>
          <w:szCs w:val="28"/>
        </w:rPr>
      </w:pPr>
      <w:r w:rsidRPr="003B322F">
        <w:rPr>
          <w:sz w:val="28"/>
          <w:szCs w:val="28"/>
        </w:rPr>
        <w:t>20309 – счета клиента в драгоценных металлах.</w:t>
      </w:r>
    </w:p>
    <w:p w:rsidR="005B4BA3" w:rsidRPr="00102F0F" w:rsidRDefault="005B4BA3" w:rsidP="003B322F">
      <w:pPr>
        <w:rPr>
          <w:sz w:val="28"/>
          <w:szCs w:val="28"/>
        </w:rPr>
      </w:pPr>
      <w:r w:rsidRPr="003B322F">
        <w:rPr>
          <w:sz w:val="28"/>
          <w:szCs w:val="28"/>
        </w:rPr>
        <w:t>20309</w:t>
      </w:r>
      <w:r w:rsidR="00102F0F">
        <w:rPr>
          <w:sz w:val="28"/>
          <w:szCs w:val="28"/>
        </w:rPr>
        <w:t>*</w:t>
      </w:r>
      <w:r w:rsidRPr="003B322F">
        <w:rPr>
          <w:sz w:val="28"/>
          <w:szCs w:val="28"/>
        </w:rPr>
        <w:t>99</w:t>
      </w:r>
      <w:r w:rsidR="00102F0F">
        <w:rPr>
          <w:sz w:val="28"/>
          <w:szCs w:val="28"/>
        </w:rPr>
        <w:t>к</w:t>
      </w:r>
      <w:r w:rsidRPr="003B322F">
        <w:rPr>
          <w:sz w:val="28"/>
          <w:szCs w:val="28"/>
        </w:rPr>
        <w:t>66063002507</w:t>
      </w:r>
    </w:p>
    <w:p w:rsidR="005B4BA3" w:rsidRPr="00102F0F" w:rsidRDefault="005B4BA3" w:rsidP="00102F0F">
      <w:pPr>
        <w:pStyle w:val="a3"/>
        <w:numPr>
          <w:ilvl w:val="0"/>
          <w:numId w:val="16"/>
        </w:numPr>
        <w:rPr>
          <w:sz w:val="28"/>
          <w:szCs w:val="28"/>
        </w:rPr>
      </w:pPr>
      <w:r w:rsidRPr="00102F0F">
        <w:rPr>
          <w:sz w:val="28"/>
          <w:szCs w:val="28"/>
        </w:rPr>
        <w:t>0 – юридическое лицо</w:t>
      </w:r>
    </w:p>
    <w:p w:rsidR="005B4BA3" w:rsidRPr="00102F0F" w:rsidRDefault="005B4BA3" w:rsidP="00102F0F">
      <w:pPr>
        <w:pStyle w:val="a3"/>
        <w:numPr>
          <w:ilvl w:val="0"/>
          <w:numId w:val="16"/>
        </w:numPr>
        <w:rPr>
          <w:sz w:val="28"/>
          <w:szCs w:val="28"/>
        </w:rPr>
      </w:pPr>
      <w:r w:rsidRPr="00102F0F">
        <w:rPr>
          <w:sz w:val="28"/>
          <w:szCs w:val="28"/>
        </w:rPr>
        <w:t>1 – физическое лицо</w:t>
      </w:r>
    </w:p>
    <w:p w:rsidR="00A027EC" w:rsidRPr="003B322F" w:rsidRDefault="00AF0CA0" w:rsidP="003B322F">
      <w:pPr>
        <w:rPr>
          <w:sz w:val="28"/>
          <w:szCs w:val="28"/>
        </w:rPr>
      </w:pPr>
      <w:r w:rsidRPr="003B322F">
        <w:rPr>
          <w:sz w:val="28"/>
          <w:szCs w:val="28"/>
        </w:rPr>
        <w:t xml:space="preserve">Выполняются условия предоставления в аренду индивидуального сейфа в рамках ДБО. Российский банк активно использует услуги о предоставлении в аренду индивидуальных сейфов для получения дополнительных доходов. </w:t>
      </w:r>
      <w:r w:rsidR="00A027EC" w:rsidRPr="003B322F">
        <w:rPr>
          <w:sz w:val="28"/>
          <w:szCs w:val="28"/>
        </w:rPr>
        <w:t xml:space="preserve">Банки предлагают различные </w:t>
      </w:r>
      <w:r w:rsidRPr="003B322F">
        <w:rPr>
          <w:sz w:val="28"/>
          <w:szCs w:val="28"/>
        </w:rPr>
        <w:t>типы размеров</w:t>
      </w:r>
      <w:r w:rsidR="00A027EC" w:rsidRPr="003B322F">
        <w:rPr>
          <w:sz w:val="28"/>
          <w:szCs w:val="28"/>
        </w:rPr>
        <w:t xml:space="preserve"> сейфовых ключей. Минимальный размер ячейки в </w:t>
      </w:r>
      <w:proofErr w:type="gramStart"/>
      <w:r w:rsidR="00A027EC" w:rsidRPr="003B322F">
        <w:rPr>
          <w:sz w:val="28"/>
          <w:szCs w:val="28"/>
        </w:rPr>
        <w:t>см</w:t>
      </w:r>
      <w:proofErr w:type="gramEnd"/>
      <w:r w:rsidR="00A027EC" w:rsidRPr="003B322F">
        <w:rPr>
          <w:sz w:val="28"/>
          <w:szCs w:val="28"/>
        </w:rPr>
        <w:t xml:space="preserve"> 10х14х12 и </w:t>
      </w:r>
      <w:r w:rsidRPr="003B322F">
        <w:rPr>
          <w:sz w:val="28"/>
          <w:szCs w:val="28"/>
        </w:rPr>
        <w:t>т.д.</w:t>
      </w:r>
      <w:r w:rsidR="00A027EC" w:rsidRPr="003B322F">
        <w:rPr>
          <w:sz w:val="28"/>
          <w:szCs w:val="28"/>
        </w:rPr>
        <w:t xml:space="preserve"> Арендная плата в сутки составляет 38 рублей с учетом </w:t>
      </w:r>
      <w:r w:rsidRPr="003B322F">
        <w:rPr>
          <w:sz w:val="28"/>
          <w:szCs w:val="28"/>
        </w:rPr>
        <w:t>НДС.</w:t>
      </w:r>
      <w:r w:rsidR="00A027EC" w:rsidRPr="003B322F">
        <w:rPr>
          <w:sz w:val="28"/>
          <w:szCs w:val="28"/>
        </w:rPr>
        <w:t xml:space="preserve"> </w:t>
      </w:r>
      <w:proofErr w:type="gramStart"/>
      <w:r w:rsidR="00A027EC" w:rsidRPr="003B322F">
        <w:rPr>
          <w:sz w:val="28"/>
          <w:szCs w:val="28"/>
        </w:rPr>
        <w:t xml:space="preserve">Договор аренды обычно заключается на год с последующей </w:t>
      </w:r>
      <w:r w:rsidRPr="003B322F">
        <w:rPr>
          <w:sz w:val="28"/>
          <w:szCs w:val="28"/>
        </w:rPr>
        <w:t>пролагается</w:t>
      </w:r>
      <w:r w:rsidR="00A027EC" w:rsidRPr="003B322F">
        <w:rPr>
          <w:sz w:val="28"/>
          <w:szCs w:val="28"/>
        </w:rPr>
        <w:t xml:space="preserve"> 2 раза, т.е. до трех лет.</w:t>
      </w:r>
      <w:proofErr w:type="gramEnd"/>
      <w:r w:rsidR="00A027EC" w:rsidRPr="003B322F">
        <w:rPr>
          <w:sz w:val="28"/>
          <w:szCs w:val="28"/>
        </w:rPr>
        <w:t xml:space="preserve"> Суммы аренды за весь срок хранения выплачивается в момент заключения </w:t>
      </w:r>
      <w:r w:rsidRPr="003B322F">
        <w:rPr>
          <w:sz w:val="28"/>
          <w:szCs w:val="28"/>
        </w:rPr>
        <w:t>договора (</w:t>
      </w:r>
      <w:proofErr w:type="gramStart"/>
      <w:r w:rsidRPr="003B322F">
        <w:rPr>
          <w:sz w:val="28"/>
          <w:szCs w:val="28"/>
        </w:rPr>
        <w:t>см</w:t>
      </w:r>
      <w:proofErr w:type="gramEnd"/>
      <w:r w:rsidR="00A027EC" w:rsidRPr="003B322F">
        <w:rPr>
          <w:sz w:val="28"/>
          <w:szCs w:val="28"/>
        </w:rPr>
        <w:t xml:space="preserve"> приложение 7)</w:t>
      </w:r>
    </w:p>
    <w:p w:rsidR="00E15B9D" w:rsidRPr="003B322F" w:rsidRDefault="00E15B9D" w:rsidP="003B322F">
      <w:pPr>
        <w:rPr>
          <w:sz w:val="28"/>
          <w:szCs w:val="28"/>
        </w:rPr>
      </w:pPr>
      <w:r w:rsidRPr="003B322F">
        <w:rPr>
          <w:sz w:val="28"/>
          <w:szCs w:val="28"/>
        </w:rPr>
        <w:t>Условия предоставления индивидуального сейфа по мере надобности могут быть оформлены:</w:t>
      </w:r>
    </w:p>
    <w:p w:rsidR="00E15B9D" w:rsidRPr="003B322F" w:rsidRDefault="00E15B9D" w:rsidP="003B322F">
      <w:pPr>
        <w:rPr>
          <w:sz w:val="28"/>
          <w:szCs w:val="28"/>
        </w:rPr>
      </w:pPr>
      <w:r w:rsidRPr="003B322F">
        <w:rPr>
          <w:sz w:val="28"/>
          <w:szCs w:val="28"/>
        </w:rPr>
        <w:t>Дополнительно соглашение на допуск к индивидуальному сейфу, расширенного кругу лиц.</w:t>
      </w:r>
    </w:p>
    <w:p w:rsidR="00E15B9D" w:rsidRPr="003B322F" w:rsidRDefault="00E15B9D" w:rsidP="003B322F">
      <w:pPr>
        <w:rPr>
          <w:sz w:val="28"/>
          <w:szCs w:val="28"/>
        </w:rPr>
      </w:pPr>
      <w:r w:rsidRPr="003B322F">
        <w:rPr>
          <w:sz w:val="28"/>
          <w:szCs w:val="28"/>
        </w:rPr>
        <w:t>Дополнительное соглашение о замене арендованного индивидуального сейфа на индивидуальный сейф большего размера.</w:t>
      </w:r>
    </w:p>
    <w:p w:rsidR="00E15B9D" w:rsidRPr="003B322F" w:rsidRDefault="00E15B9D" w:rsidP="003B322F">
      <w:pPr>
        <w:rPr>
          <w:sz w:val="28"/>
          <w:szCs w:val="28"/>
        </w:rPr>
      </w:pPr>
      <w:r w:rsidRPr="003B322F">
        <w:rPr>
          <w:sz w:val="28"/>
          <w:szCs w:val="28"/>
        </w:rPr>
        <w:t xml:space="preserve">Дополнительно соглашение о </w:t>
      </w:r>
      <w:r w:rsidR="00306615" w:rsidRPr="003B322F">
        <w:rPr>
          <w:sz w:val="28"/>
          <w:szCs w:val="28"/>
        </w:rPr>
        <w:t>продлении</w:t>
      </w:r>
      <w:r w:rsidRPr="003B322F">
        <w:rPr>
          <w:sz w:val="28"/>
          <w:szCs w:val="28"/>
        </w:rPr>
        <w:t xml:space="preserve"> срока аренды индивидуального сейфа.</w:t>
      </w:r>
    </w:p>
    <w:p w:rsidR="00E15B9D" w:rsidRPr="003B322F" w:rsidRDefault="00E15B9D" w:rsidP="003B322F">
      <w:pPr>
        <w:rPr>
          <w:sz w:val="28"/>
          <w:szCs w:val="28"/>
        </w:rPr>
      </w:pPr>
      <w:r w:rsidRPr="003B322F">
        <w:rPr>
          <w:sz w:val="28"/>
          <w:szCs w:val="28"/>
        </w:rPr>
        <w:t>Формирование списка счетов, услуг, оформленных каждые на себя (приложение 10)</w:t>
      </w:r>
    </w:p>
    <w:p w:rsidR="003D58BE" w:rsidRPr="003B322F" w:rsidRDefault="00102F0F" w:rsidP="003B322F">
      <w:pPr>
        <w:rPr>
          <w:sz w:val="28"/>
          <w:szCs w:val="28"/>
        </w:rPr>
      </w:pPr>
      <w:r>
        <w:rPr>
          <w:sz w:val="28"/>
          <w:szCs w:val="28"/>
        </w:rPr>
        <w:t>(</w:t>
      </w:r>
      <w:r w:rsidR="003D58BE" w:rsidRPr="003B322F">
        <w:rPr>
          <w:sz w:val="28"/>
          <w:szCs w:val="28"/>
        </w:rPr>
        <w:t xml:space="preserve">Заполнение приложений </w:t>
      </w:r>
      <w:r w:rsidR="007B4233" w:rsidRPr="003B322F">
        <w:rPr>
          <w:sz w:val="28"/>
          <w:szCs w:val="28"/>
        </w:rPr>
        <w:t>8,</w:t>
      </w:r>
      <w:r w:rsidR="003D58BE" w:rsidRPr="003B322F">
        <w:rPr>
          <w:sz w:val="28"/>
          <w:szCs w:val="28"/>
        </w:rPr>
        <w:t xml:space="preserve"> 14, 15.</w:t>
      </w:r>
      <w:r>
        <w:rPr>
          <w:sz w:val="28"/>
          <w:szCs w:val="28"/>
        </w:rPr>
        <w:t>)</w:t>
      </w:r>
    </w:p>
    <w:p w:rsidR="00102F0F" w:rsidRDefault="00102F0F" w:rsidP="003B322F">
      <w:pPr>
        <w:rPr>
          <w:sz w:val="36"/>
          <w:szCs w:val="28"/>
          <w:highlight w:val="yellow"/>
        </w:rPr>
      </w:pPr>
    </w:p>
    <w:p w:rsidR="00102F0F" w:rsidRDefault="00102F0F" w:rsidP="003B322F">
      <w:pPr>
        <w:rPr>
          <w:sz w:val="36"/>
          <w:szCs w:val="28"/>
          <w:highlight w:val="yellow"/>
        </w:rPr>
      </w:pPr>
    </w:p>
    <w:p w:rsidR="00102F0F" w:rsidRDefault="00102F0F" w:rsidP="003B322F">
      <w:pPr>
        <w:rPr>
          <w:sz w:val="36"/>
          <w:szCs w:val="28"/>
          <w:highlight w:val="yellow"/>
        </w:rPr>
      </w:pPr>
    </w:p>
    <w:p w:rsidR="00E15B9D" w:rsidRPr="00236DF5" w:rsidRDefault="00E63AE3" w:rsidP="003B322F">
      <w:pPr>
        <w:rPr>
          <w:sz w:val="36"/>
          <w:szCs w:val="28"/>
        </w:rPr>
      </w:pPr>
      <w:r w:rsidRPr="00236DF5">
        <w:rPr>
          <w:sz w:val="36"/>
          <w:szCs w:val="28"/>
          <w:highlight w:val="yellow"/>
        </w:rPr>
        <w:lastRenderedPageBreak/>
        <w:t>5.06.2018</w:t>
      </w:r>
    </w:p>
    <w:p w:rsidR="00DD67B7" w:rsidRDefault="00DD67B7" w:rsidP="003B322F">
      <w:pPr>
        <w:rPr>
          <w:sz w:val="28"/>
          <w:szCs w:val="28"/>
        </w:rPr>
      </w:pPr>
    </w:p>
    <w:p w:rsidR="00787E97" w:rsidRDefault="00787E97" w:rsidP="003B322F">
      <w:pPr>
        <w:rPr>
          <w:sz w:val="28"/>
          <w:szCs w:val="28"/>
        </w:rPr>
      </w:pPr>
      <w:r w:rsidRPr="00FF05C7">
        <w:rPr>
          <w:b/>
          <w:sz w:val="36"/>
          <w:szCs w:val="28"/>
          <w:highlight w:val="green"/>
          <w:u w:val="single"/>
        </w:rPr>
        <w:t>Задача</w:t>
      </w:r>
      <w:r w:rsidR="00FF05C7" w:rsidRPr="00FF05C7">
        <w:rPr>
          <w:b/>
          <w:sz w:val="36"/>
          <w:szCs w:val="28"/>
          <w:highlight w:val="green"/>
          <w:u w:val="single"/>
        </w:rPr>
        <w:t xml:space="preserve"> 6</w:t>
      </w:r>
      <w:r w:rsidRPr="003B322F">
        <w:rPr>
          <w:sz w:val="28"/>
          <w:szCs w:val="28"/>
        </w:rPr>
        <w:t xml:space="preserve">: Сберегательный сертификат номиналом 100 000 рублей приобретен 1 июня 2017 года. </w:t>
      </w:r>
      <w:proofErr w:type="gramStart"/>
      <w:r w:rsidRPr="003B322F">
        <w:rPr>
          <w:sz w:val="28"/>
          <w:szCs w:val="28"/>
        </w:rPr>
        <w:t>Предъявлен</w:t>
      </w:r>
      <w:proofErr w:type="gramEnd"/>
      <w:r w:rsidRPr="003B322F">
        <w:rPr>
          <w:sz w:val="28"/>
          <w:szCs w:val="28"/>
        </w:rPr>
        <w:t xml:space="preserve"> к оплате 1 июня 2018 года, с ус</w:t>
      </w:r>
      <w:r w:rsidR="00FA6EFA" w:rsidRPr="003B322F">
        <w:rPr>
          <w:sz w:val="28"/>
          <w:szCs w:val="28"/>
        </w:rPr>
        <w:t>ловием выплаты 6, 7</w:t>
      </w:r>
      <w:r w:rsidRPr="003B322F">
        <w:rPr>
          <w:sz w:val="28"/>
          <w:szCs w:val="28"/>
        </w:rPr>
        <w:t xml:space="preserve"> % годовых. Определить общую сумму выплаты банком по данному сертификату. Отразить в учете банка данные операции</w:t>
      </w:r>
      <w:r w:rsidR="007666E7" w:rsidRPr="003B322F">
        <w:rPr>
          <w:sz w:val="28"/>
          <w:szCs w:val="28"/>
        </w:rPr>
        <w:t>.</w:t>
      </w:r>
    </w:p>
    <w:p w:rsidR="00FF05C7" w:rsidRDefault="00FF05C7" w:rsidP="003B322F">
      <w:pPr>
        <w:rPr>
          <w:sz w:val="28"/>
          <w:szCs w:val="28"/>
        </w:rPr>
      </w:pPr>
    </w:p>
    <w:p w:rsidR="00FF05C7" w:rsidRDefault="00FF05C7" w:rsidP="003B322F">
      <w:pPr>
        <w:rPr>
          <w:sz w:val="28"/>
          <w:szCs w:val="28"/>
        </w:rPr>
      </w:pPr>
    </w:p>
    <w:p w:rsidR="00FF05C7" w:rsidRDefault="00FF05C7" w:rsidP="003B322F">
      <w:pPr>
        <w:rPr>
          <w:sz w:val="28"/>
          <w:szCs w:val="28"/>
        </w:rPr>
      </w:pPr>
    </w:p>
    <w:p w:rsidR="00FF05C7" w:rsidRDefault="00FF05C7" w:rsidP="003B322F">
      <w:pPr>
        <w:rPr>
          <w:sz w:val="28"/>
          <w:szCs w:val="28"/>
        </w:rPr>
      </w:pPr>
    </w:p>
    <w:p w:rsidR="00FF05C7" w:rsidRDefault="00FF05C7" w:rsidP="003B322F">
      <w:pPr>
        <w:rPr>
          <w:sz w:val="28"/>
          <w:szCs w:val="28"/>
        </w:rPr>
      </w:pPr>
    </w:p>
    <w:p w:rsidR="00FF05C7" w:rsidRDefault="00FF05C7" w:rsidP="003B322F">
      <w:pPr>
        <w:rPr>
          <w:sz w:val="28"/>
          <w:szCs w:val="28"/>
        </w:rPr>
      </w:pPr>
    </w:p>
    <w:p w:rsidR="00FF05C7" w:rsidRDefault="00FF05C7" w:rsidP="003B322F">
      <w:pPr>
        <w:rPr>
          <w:sz w:val="28"/>
          <w:szCs w:val="28"/>
        </w:rPr>
      </w:pPr>
    </w:p>
    <w:p w:rsidR="00FF05C7" w:rsidRDefault="00FF05C7" w:rsidP="003B322F">
      <w:pPr>
        <w:rPr>
          <w:sz w:val="28"/>
          <w:szCs w:val="28"/>
        </w:rPr>
      </w:pPr>
    </w:p>
    <w:p w:rsidR="00FF05C7" w:rsidRDefault="00FF05C7" w:rsidP="003B322F">
      <w:pPr>
        <w:rPr>
          <w:sz w:val="28"/>
          <w:szCs w:val="28"/>
        </w:rPr>
      </w:pPr>
    </w:p>
    <w:p w:rsidR="00FF05C7" w:rsidRDefault="00FF05C7" w:rsidP="003B322F">
      <w:pPr>
        <w:rPr>
          <w:sz w:val="28"/>
          <w:szCs w:val="28"/>
        </w:rPr>
      </w:pPr>
    </w:p>
    <w:p w:rsidR="00FF05C7" w:rsidRDefault="00FF05C7" w:rsidP="003B322F">
      <w:pPr>
        <w:rPr>
          <w:sz w:val="28"/>
          <w:szCs w:val="28"/>
        </w:rPr>
      </w:pPr>
    </w:p>
    <w:p w:rsidR="00FF05C7" w:rsidRDefault="00FF05C7" w:rsidP="003B322F">
      <w:pPr>
        <w:rPr>
          <w:sz w:val="28"/>
          <w:szCs w:val="28"/>
        </w:rPr>
      </w:pPr>
    </w:p>
    <w:p w:rsidR="00FF05C7" w:rsidRDefault="00FF05C7" w:rsidP="003B322F">
      <w:pPr>
        <w:rPr>
          <w:sz w:val="28"/>
          <w:szCs w:val="28"/>
        </w:rPr>
      </w:pPr>
    </w:p>
    <w:p w:rsidR="00FF05C7" w:rsidRDefault="00FF05C7" w:rsidP="003B322F">
      <w:pPr>
        <w:rPr>
          <w:sz w:val="28"/>
          <w:szCs w:val="28"/>
        </w:rPr>
      </w:pPr>
    </w:p>
    <w:p w:rsidR="00FF05C7" w:rsidRPr="003B322F" w:rsidRDefault="00FF05C7" w:rsidP="003B322F">
      <w:pPr>
        <w:rPr>
          <w:sz w:val="28"/>
          <w:szCs w:val="28"/>
        </w:rPr>
      </w:pPr>
    </w:p>
    <w:p w:rsidR="00FF05C7" w:rsidRDefault="00FF05C7" w:rsidP="00DD67B7">
      <w:pPr>
        <w:jc w:val="center"/>
        <w:rPr>
          <w:b/>
          <w:sz w:val="36"/>
          <w:u w:val="single"/>
          <w:shd w:val="clear" w:color="auto" w:fill="EDF0F5"/>
        </w:rPr>
      </w:pPr>
    </w:p>
    <w:p w:rsidR="00FF05C7" w:rsidRDefault="00FF05C7" w:rsidP="00DD67B7">
      <w:pPr>
        <w:jc w:val="center"/>
        <w:rPr>
          <w:b/>
          <w:sz w:val="36"/>
          <w:u w:val="single"/>
          <w:shd w:val="clear" w:color="auto" w:fill="EDF0F5"/>
        </w:rPr>
      </w:pPr>
    </w:p>
    <w:p w:rsidR="00FF05C7" w:rsidRDefault="00FF05C7" w:rsidP="00DD67B7">
      <w:pPr>
        <w:jc w:val="center"/>
        <w:rPr>
          <w:b/>
          <w:sz w:val="36"/>
          <w:u w:val="single"/>
          <w:shd w:val="clear" w:color="auto" w:fill="EDF0F5"/>
        </w:rPr>
      </w:pPr>
    </w:p>
    <w:p w:rsidR="00FF05C7" w:rsidRDefault="00FF05C7" w:rsidP="00DD67B7">
      <w:pPr>
        <w:jc w:val="center"/>
        <w:rPr>
          <w:b/>
          <w:sz w:val="36"/>
          <w:u w:val="single"/>
          <w:shd w:val="clear" w:color="auto" w:fill="EDF0F5"/>
        </w:rPr>
      </w:pPr>
    </w:p>
    <w:p w:rsidR="00FF05C7" w:rsidRDefault="00FF05C7" w:rsidP="00DD67B7">
      <w:pPr>
        <w:jc w:val="center"/>
        <w:rPr>
          <w:b/>
          <w:sz w:val="36"/>
          <w:u w:val="single"/>
          <w:shd w:val="clear" w:color="auto" w:fill="EDF0F5"/>
        </w:rPr>
      </w:pPr>
    </w:p>
    <w:p w:rsidR="00FF05C7" w:rsidRDefault="003B322F" w:rsidP="00DD67B7">
      <w:pPr>
        <w:jc w:val="center"/>
        <w:rPr>
          <w:b/>
          <w:sz w:val="36"/>
          <w:u w:val="single"/>
          <w:shd w:val="clear" w:color="auto" w:fill="EDF0F5"/>
        </w:rPr>
      </w:pPr>
      <w:r w:rsidRPr="00FF05C7">
        <w:rPr>
          <w:b/>
          <w:sz w:val="36"/>
          <w:u w:val="single"/>
          <w:shd w:val="clear" w:color="auto" w:fill="EDF0F5"/>
        </w:rPr>
        <w:lastRenderedPageBreak/>
        <w:t>Стандарты сервиса на основных этапах обслуживания физических лиц ВСП ПАО Сбербанк России </w:t>
      </w:r>
    </w:p>
    <w:p w:rsidR="00FF05C7" w:rsidRDefault="003B322F" w:rsidP="00DD67B7">
      <w:pPr>
        <w:jc w:val="center"/>
        <w:rPr>
          <w:sz w:val="28"/>
          <w:shd w:val="clear" w:color="auto" w:fill="EDF0F5"/>
        </w:rPr>
      </w:pPr>
      <w:r w:rsidRPr="00FF05C7">
        <w:rPr>
          <w:b/>
          <w:sz w:val="36"/>
          <w:u w:val="single"/>
        </w:rPr>
        <w:br/>
      </w:r>
      <w:r w:rsidRPr="00DD67B7">
        <w:rPr>
          <w:sz w:val="28"/>
          <w:shd w:val="clear" w:color="auto" w:fill="EDF0F5"/>
        </w:rPr>
        <w:t>Стандарты сервиса – это инструмент закрепления ценностей и правил Сбербанка России </w:t>
      </w:r>
      <w:r w:rsidRPr="00DD67B7">
        <w:rPr>
          <w:sz w:val="28"/>
        </w:rPr>
        <w:br/>
      </w:r>
      <w:r w:rsidRPr="00DD67B7">
        <w:rPr>
          <w:sz w:val="28"/>
          <w:shd w:val="clear" w:color="auto" w:fill="EDF0F5"/>
        </w:rPr>
        <w:t xml:space="preserve">Ценности банка – это свод принципов, исходя из которых руководство банка ставит цели и </w:t>
      </w:r>
      <w:proofErr w:type="gramStart"/>
      <w:r w:rsidRPr="00DD67B7">
        <w:rPr>
          <w:sz w:val="28"/>
          <w:shd w:val="clear" w:color="auto" w:fill="EDF0F5"/>
        </w:rPr>
        <w:t>определяет</w:t>
      </w:r>
      <w:proofErr w:type="gramEnd"/>
      <w:r w:rsidRPr="00DD67B7">
        <w:rPr>
          <w:sz w:val="28"/>
          <w:shd w:val="clear" w:color="auto" w:fill="EDF0F5"/>
        </w:rPr>
        <w:t xml:space="preserve"> достигнуты ли они. На основе этих ценностей создаются и поддерживаются взаимоотношения между сотрудниками, строится система управления внутри банка, а так же взаимоотношения банка с клиентами, обществом, акционерами и инвесторами. </w:t>
      </w:r>
    </w:p>
    <w:p w:rsidR="00FF05C7" w:rsidRDefault="003B322F" w:rsidP="00DD67B7">
      <w:pPr>
        <w:jc w:val="center"/>
        <w:rPr>
          <w:sz w:val="28"/>
          <w:shd w:val="clear" w:color="auto" w:fill="EDF0F5"/>
        </w:rPr>
      </w:pPr>
      <w:r w:rsidRPr="00DD67B7">
        <w:rPr>
          <w:sz w:val="28"/>
        </w:rPr>
        <w:br/>
      </w:r>
      <w:r w:rsidRPr="00FF05C7">
        <w:rPr>
          <w:b/>
          <w:sz w:val="36"/>
          <w:u w:val="single"/>
          <w:shd w:val="clear" w:color="auto" w:fill="EDF0F5"/>
        </w:rPr>
        <w:t>Ценности, закрепленные в стандартах сервиса: </w:t>
      </w:r>
      <w:r w:rsidRPr="00DD67B7">
        <w:rPr>
          <w:sz w:val="28"/>
        </w:rPr>
        <w:br/>
      </w:r>
    </w:p>
    <w:p w:rsidR="00FF05C7" w:rsidRDefault="003B322F" w:rsidP="00FF05C7">
      <w:pPr>
        <w:pStyle w:val="a3"/>
        <w:numPr>
          <w:ilvl w:val="0"/>
          <w:numId w:val="34"/>
        </w:numPr>
        <w:jc w:val="center"/>
        <w:rPr>
          <w:b/>
          <w:sz w:val="36"/>
          <w:u w:val="single"/>
          <w:shd w:val="clear" w:color="auto" w:fill="EDF0F5"/>
        </w:rPr>
      </w:pPr>
      <w:r w:rsidRPr="00FF05C7">
        <w:rPr>
          <w:sz w:val="28"/>
          <w:shd w:val="clear" w:color="auto" w:fill="EDF0F5"/>
        </w:rPr>
        <w:t>Порядочность </w:t>
      </w:r>
      <w:r w:rsidRPr="00FF05C7">
        <w:rPr>
          <w:sz w:val="28"/>
        </w:rPr>
        <w:br/>
      </w:r>
      <w:r w:rsidRPr="00FF05C7">
        <w:rPr>
          <w:sz w:val="28"/>
          <w:shd w:val="clear" w:color="auto" w:fill="EDF0F5"/>
        </w:rPr>
        <w:t>2. Стремление к совершенству </w:t>
      </w:r>
      <w:r w:rsidRPr="00FF05C7">
        <w:rPr>
          <w:sz w:val="28"/>
        </w:rPr>
        <w:br/>
      </w:r>
      <w:r w:rsidRPr="00FF05C7">
        <w:rPr>
          <w:sz w:val="28"/>
          <w:shd w:val="clear" w:color="auto" w:fill="EDF0F5"/>
        </w:rPr>
        <w:t>3. Уважение к традициям </w:t>
      </w:r>
      <w:r w:rsidRPr="00FF05C7">
        <w:rPr>
          <w:sz w:val="28"/>
        </w:rPr>
        <w:br/>
      </w:r>
      <w:r w:rsidRPr="00FF05C7">
        <w:rPr>
          <w:sz w:val="28"/>
          <w:shd w:val="clear" w:color="auto" w:fill="EDF0F5"/>
        </w:rPr>
        <w:t>4. Доверие и ответственность </w:t>
      </w:r>
      <w:r w:rsidRPr="00FF05C7">
        <w:rPr>
          <w:sz w:val="28"/>
        </w:rPr>
        <w:br/>
      </w:r>
      <w:r w:rsidRPr="00FF05C7">
        <w:rPr>
          <w:sz w:val="28"/>
          <w:shd w:val="clear" w:color="auto" w:fill="EDF0F5"/>
        </w:rPr>
        <w:t>5. Взвешенность и профессионализм </w:t>
      </w:r>
      <w:r w:rsidRPr="00FF05C7">
        <w:rPr>
          <w:sz w:val="28"/>
        </w:rPr>
        <w:br/>
      </w:r>
      <w:r w:rsidRPr="00FF05C7">
        <w:rPr>
          <w:sz w:val="28"/>
          <w:shd w:val="clear" w:color="auto" w:fill="EDF0F5"/>
        </w:rPr>
        <w:t>6. Инициативность и творческий подход </w:t>
      </w:r>
      <w:r w:rsidRPr="00FF05C7">
        <w:rPr>
          <w:sz w:val="28"/>
        </w:rPr>
        <w:br/>
      </w:r>
      <w:r w:rsidR="00FF05C7">
        <w:rPr>
          <w:sz w:val="28"/>
          <w:shd w:val="clear" w:color="auto" w:fill="EDF0F5"/>
        </w:rPr>
        <w:t>7. Ком</w:t>
      </w:r>
      <w:r w:rsidRPr="00FF05C7">
        <w:rPr>
          <w:sz w:val="28"/>
          <w:shd w:val="clear" w:color="auto" w:fill="EDF0F5"/>
        </w:rPr>
        <w:t>андный дух и результативность </w:t>
      </w:r>
      <w:r w:rsidRPr="00FF05C7">
        <w:rPr>
          <w:sz w:val="28"/>
        </w:rPr>
        <w:br/>
      </w:r>
      <w:r w:rsidRPr="00FF05C7">
        <w:rPr>
          <w:sz w:val="28"/>
          <w:shd w:val="clear" w:color="auto" w:fill="EDF0F5"/>
        </w:rPr>
        <w:t>8. Открытость и доброжелательность </w:t>
      </w:r>
      <w:r w:rsidRPr="00FF05C7">
        <w:rPr>
          <w:sz w:val="28"/>
        </w:rPr>
        <w:br/>
      </w:r>
      <w:r w:rsidRPr="00FF05C7">
        <w:rPr>
          <w:b/>
          <w:sz w:val="36"/>
          <w:u w:val="single"/>
        </w:rPr>
        <w:br/>
      </w:r>
      <w:proofErr w:type="gramStart"/>
      <w:r w:rsidRPr="00FF05C7">
        <w:rPr>
          <w:b/>
          <w:sz w:val="36"/>
          <w:u w:val="single"/>
          <w:shd w:val="clear" w:color="auto" w:fill="EDF0F5"/>
        </w:rPr>
        <w:t>Правила</w:t>
      </w:r>
      <w:proofErr w:type="gramEnd"/>
      <w:r w:rsidRPr="00FF05C7">
        <w:rPr>
          <w:b/>
          <w:sz w:val="36"/>
          <w:u w:val="single"/>
          <w:shd w:val="clear" w:color="auto" w:fill="EDF0F5"/>
        </w:rPr>
        <w:t xml:space="preserve"> закрепленные в стандартах сервиса</w:t>
      </w:r>
    </w:p>
    <w:p w:rsidR="00FF05C7" w:rsidRDefault="003B322F" w:rsidP="00FF05C7">
      <w:pPr>
        <w:pStyle w:val="a3"/>
        <w:ind w:left="780"/>
        <w:jc w:val="center"/>
        <w:rPr>
          <w:b/>
          <w:sz w:val="36"/>
          <w:u w:val="single"/>
          <w:shd w:val="clear" w:color="auto" w:fill="EDF0F5"/>
        </w:rPr>
      </w:pPr>
      <w:r w:rsidRPr="00FF05C7">
        <w:rPr>
          <w:sz w:val="28"/>
        </w:rPr>
        <w:br/>
      </w:r>
      <w:r w:rsidRPr="00FF05C7">
        <w:rPr>
          <w:sz w:val="28"/>
          <w:shd w:val="clear" w:color="auto" w:fill="EDF0F5"/>
        </w:rPr>
        <w:t>1. Быть больше, чем просто банк </w:t>
      </w:r>
      <w:r w:rsidRPr="00FF05C7">
        <w:rPr>
          <w:sz w:val="28"/>
        </w:rPr>
        <w:br/>
      </w:r>
      <w:r w:rsidRPr="00FF05C7">
        <w:rPr>
          <w:sz w:val="28"/>
          <w:shd w:val="clear" w:color="auto" w:fill="EDF0F5"/>
        </w:rPr>
        <w:t>2. Проявлять внимание к каждому клиенту, ставя его потребности в приоритет </w:t>
      </w:r>
      <w:r w:rsidRPr="00FF05C7">
        <w:rPr>
          <w:sz w:val="28"/>
        </w:rPr>
        <w:br/>
      </w:r>
      <w:r w:rsidRPr="00FF05C7">
        <w:rPr>
          <w:sz w:val="28"/>
          <w:shd w:val="clear" w:color="auto" w:fill="EDF0F5"/>
        </w:rPr>
        <w:t>3. Строить отношения, а не продавать продукт </w:t>
      </w:r>
      <w:r w:rsidRPr="00FF05C7">
        <w:rPr>
          <w:sz w:val="28"/>
        </w:rPr>
        <w:br/>
      </w:r>
      <w:r w:rsidRPr="00FF05C7">
        <w:rPr>
          <w:sz w:val="28"/>
          <w:shd w:val="clear" w:color="auto" w:fill="EDF0F5"/>
        </w:rPr>
        <w:t>4. Ежедневно улучшать себя и свое окружение </w:t>
      </w:r>
      <w:r w:rsidRPr="00FF05C7">
        <w:rPr>
          <w:sz w:val="28"/>
        </w:rPr>
        <w:br/>
      </w:r>
      <w:r w:rsidRPr="00FF05C7">
        <w:rPr>
          <w:sz w:val="28"/>
          <w:shd w:val="clear" w:color="auto" w:fill="EDF0F5"/>
        </w:rPr>
        <w:t>5. Не использовать слабости наших клиентов </w:t>
      </w:r>
      <w:r w:rsidRPr="00FF05C7">
        <w:rPr>
          <w:sz w:val="28"/>
        </w:rPr>
        <w:br/>
      </w:r>
      <w:r w:rsidRPr="00FF05C7">
        <w:rPr>
          <w:sz w:val="28"/>
          <w:shd w:val="clear" w:color="auto" w:fill="EDF0F5"/>
        </w:rPr>
        <w:t>6. Соблюдать не только букву, но и дух требования закона </w:t>
      </w:r>
      <w:r w:rsidRPr="00FF05C7">
        <w:rPr>
          <w:sz w:val="28"/>
        </w:rPr>
        <w:br/>
      </w:r>
      <w:r w:rsidRPr="00FF05C7">
        <w:rPr>
          <w:sz w:val="28"/>
          <w:shd w:val="clear" w:color="auto" w:fill="EDF0F5"/>
        </w:rPr>
        <w:t>7. Каждый сотрудник – лицо банка </w:t>
      </w:r>
      <w:r w:rsidRPr="00FF05C7">
        <w:rPr>
          <w:sz w:val="28"/>
        </w:rPr>
        <w:br/>
      </w:r>
      <w:r w:rsidRPr="00FF05C7">
        <w:rPr>
          <w:sz w:val="28"/>
          <w:shd w:val="clear" w:color="auto" w:fill="EDF0F5"/>
        </w:rPr>
        <w:t>8. Преданность банку, работа в команде, общий успех – успех каждого </w:t>
      </w:r>
      <w:r w:rsidRPr="00FF05C7">
        <w:rPr>
          <w:sz w:val="28"/>
        </w:rPr>
        <w:br/>
      </w:r>
      <w:r w:rsidRPr="00FF05C7">
        <w:rPr>
          <w:sz w:val="28"/>
        </w:rPr>
        <w:br/>
      </w:r>
    </w:p>
    <w:p w:rsidR="00FF05C7" w:rsidRDefault="00FF05C7" w:rsidP="00FF05C7">
      <w:pPr>
        <w:pStyle w:val="a3"/>
        <w:ind w:left="780"/>
        <w:jc w:val="center"/>
        <w:rPr>
          <w:b/>
          <w:sz w:val="36"/>
          <w:u w:val="single"/>
          <w:shd w:val="clear" w:color="auto" w:fill="EDF0F5"/>
        </w:rPr>
      </w:pPr>
    </w:p>
    <w:p w:rsidR="00FF05C7" w:rsidRDefault="003B322F" w:rsidP="00FF05C7">
      <w:pPr>
        <w:pStyle w:val="a3"/>
        <w:ind w:left="780"/>
        <w:jc w:val="center"/>
        <w:rPr>
          <w:sz w:val="36"/>
          <w:shd w:val="clear" w:color="auto" w:fill="EDF0F5"/>
        </w:rPr>
      </w:pPr>
      <w:r w:rsidRPr="00FF05C7">
        <w:rPr>
          <w:b/>
          <w:sz w:val="36"/>
          <w:u w:val="single"/>
          <w:shd w:val="clear" w:color="auto" w:fill="EDF0F5"/>
        </w:rPr>
        <w:lastRenderedPageBreak/>
        <w:t>Общие стандарты обслуживания</w:t>
      </w:r>
      <w:r w:rsidRPr="00FF05C7">
        <w:rPr>
          <w:sz w:val="36"/>
          <w:shd w:val="clear" w:color="auto" w:fill="EDF0F5"/>
        </w:rPr>
        <w:t> </w:t>
      </w:r>
    </w:p>
    <w:p w:rsidR="00FF05C7" w:rsidRDefault="003B322F" w:rsidP="00FF05C7">
      <w:pPr>
        <w:pStyle w:val="a3"/>
        <w:ind w:left="780"/>
        <w:jc w:val="center"/>
        <w:rPr>
          <w:sz w:val="28"/>
          <w:shd w:val="clear" w:color="auto" w:fill="EDF0F5"/>
        </w:rPr>
      </w:pPr>
      <w:r w:rsidRPr="00FF05C7">
        <w:rPr>
          <w:sz w:val="28"/>
        </w:rPr>
        <w:br/>
      </w:r>
      <w:r w:rsidRPr="00FF05C7">
        <w:rPr>
          <w:sz w:val="28"/>
          <w:shd w:val="clear" w:color="auto" w:fill="EDF0F5"/>
        </w:rPr>
        <w:t>Процесс обслуживания клиента состоит из определенной последовательности этапов. Необходимо соблюдать данную последовательность не пропускать ни одного этапа в процессе взаимодействия с клиентом, четко выполнять задачу каждого этапа, переходить к следующему этапу только после того, как выполнена задача текущего этапа. При этом каждому из этапов соответствуют свои стандарты сервиса при взаимодействии с клиентом </w:t>
      </w:r>
    </w:p>
    <w:p w:rsidR="00FF05C7" w:rsidRPr="00FF05C7" w:rsidRDefault="003B322F" w:rsidP="00FF05C7">
      <w:pPr>
        <w:pStyle w:val="a3"/>
        <w:ind w:left="780"/>
        <w:jc w:val="center"/>
        <w:rPr>
          <w:b/>
          <w:sz w:val="36"/>
          <w:u w:val="single"/>
          <w:shd w:val="clear" w:color="auto" w:fill="EDF0F5"/>
        </w:rPr>
      </w:pPr>
      <w:r w:rsidRPr="00FF05C7">
        <w:rPr>
          <w:sz w:val="28"/>
        </w:rPr>
        <w:br/>
      </w:r>
      <w:r w:rsidRPr="00FF05C7">
        <w:rPr>
          <w:b/>
          <w:sz w:val="36"/>
          <w:u w:val="single"/>
          <w:shd w:val="clear" w:color="auto" w:fill="EDF0F5"/>
        </w:rPr>
        <w:t>Режим работы</w:t>
      </w:r>
    </w:p>
    <w:p w:rsidR="00FF05C7" w:rsidRDefault="003B322F" w:rsidP="00FF05C7">
      <w:pPr>
        <w:pStyle w:val="a3"/>
        <w:ind w:left="780"/>
        <w:jc w:val="center"/>
        <w:rPr>
          <w:sz w:val="28"/>
          <w:shd w:val="clear" w:color="auto" w:fill="EDF0F5"/>
        </w:rPr>
      </w:pPr>
      <w:r w:rsidRPr="00FF05C7">
        <w:rPr>
          <w:sz w:val="28"/>
        </w:rPr>
        <w:br/>
      </w:r>
      <w:r w:rsidRPr="00FF05C7">
        <w:rPr>
          <w:sz w:val="28"/>
          <w:shd w:val="clear" w:color="auto" w:fill="EDF0F5"/>
        </w:rPr>
        <w:t xml:space="preserve">Сотрудник </w:t>
      </w:r>
      <w:proofErr w:type="gramStart"/>
      <w:r w:rsidRPr="00FF05C7">
        <w:rPr>
          <w:sz w:val="28"/>
          <w:shd w:val="clear" w:color="auto" w:fill="EDF0F5"/>
        </w:rPr>
        <w:t>обязан выполнять </w:t>
      </w:r>
      <w:r w:rsidRPr="00FF05C7">
        <w:rPr>
          <w:sz w:val="28"/>
        </w:rPr>
        <w:br/>
      </w:r>
      <w:r w:rsidRPr="00FF05C7">
        <w:rPr>
          <w:sz w:val="28"/>
          <w:shd w:val="clear" w:color="auto" w:fill="EDF0F5"/>
        </w:rPr>
        <w:t>Режим работы ВСП регламентируется</w:t>
      </w:r>
      <w:proofErr w:type="gramEnd"/>
      <w:r w:rsidRPr="00FF05C7">
        <w:rPr>
          <w:sz w:val="28"/>
          <w:shd w:val="clear" w:color="auto" w:fill="EDF0F5"/>
        </w:rPr>
        <w:t xml:space="preserve"> внутренним трудовым распорядком банка и регламентами подразделения </w:t>
      </w:r>
      <w:r w:rsidRPr="00FF05C7">
        <w:rPr>
          <w:sz w:val="28"/>
        </w:rPr>
        <w:br/>
      </w:r>
      <w:r w:rsidRPr="00FF05C7">
        <w:rPr>
          <w:sz w:val="28"/>
          <w:shd w:val="clear" w:color="auto" w:fill="EDF0F5"/>
        </w:rPr>
        <w:t>Сотрудник прибывает на свое рабочее место не менее чем за 20 минут до начала установленного времени обслуживания клиентов </w:t>
      </w:r>
    </w:p>
    <w:p w:rsidR="00DD67B7" w:rsidRPr="00FF05C7" w:rsidRDefault="003B322F" w:rsidP="00FF05C7">
      <w:pPr>
        <w:pStyle w:val="a3"/>
        <w:ind w:left="780"/>
        <w:jc w:val="center"/>
        <w:rPr>
          <w:b/>
          <w:sz w:val="36"/>
          <w:u w:val="single"/>
          <w:shd w:val="clear" w:color="auto" w:fill="EDF0F5"/>
        </w:rPr>
      </w:pPr>
      <w:r w:rsidRPr="00FF05C7">
        <w:rPr>
          <w:sz w:val="28"/>
        </w:rPr>
        <w:br/>
      </w:r>
      <w:r w:rsidRPr="00FF05C7">
        <w:rPr>
          <w:b/>
          <w:sz w:val="36"/>
          <w:u w:val="single"/>
          <w:shd w:val="clear" w:color="auto" w:fill="EDF0F5"/>
        </w:rPr>
        <w:t>Подготовка рабочего места</w:t>
      </w:r>
    </w:p>
    <w:p w:rsidR="00DD67B7" w:rsidRDefault="003B322F" w:rsidP="00DD67B7">
      <w:pPr>
        <w:rPr>
          <w:sz w:val="28"/>
          <w:shd w:val="clear" w:color="auto" w:fill="EDF0F5"/>
        </w:rPr>
      </w:pPr>
      <w:r w:rsidRPr="00DD67B7">
        <w:rPr>
          <w:sz w:val="28"/>
        </w:rPr>
        <w:br/>
      </w:r>
      <w:r w:rsidRPr="00DD67B7">
        <w:rPr>
          <w:sz w:val="28"/>
          <w:shd w:val="clear" w:color="auto" w:fill="EDF0F5"/>
        </w:rPr>
        <w:t>В случае использования определенных компьютерных программ они должны быть открыты и готовы к работе за 5 минут до установленного начала обслуживания клиента. Рабочее место должно быть подготовлено для приема клиентов: </w:t>
      </w:r>
    </w:p>
    <w:p w:rsidR="00B379C0" w:rsidRPr="00DD67B7" w:rsidRDefault="003B322F" w:rsidP="00FF05C7">
      <w:pPr>
        <w:jc w:val="center"/>
        <w:rPr>
          <w:sz w:val="28"/>
        </w:rPr>
      </w:pPr>
      <w:r w:rsidRPr="00DD67B7">
        <w:rPr>
          <w:sz w:val="28"/>
        </w:rPr>
        <w:br/>
      </w:r>
      <w:r w:rsidRPr="00DD67B7">
        <w:rPr>
          <w:sz w:val="28"/>
          <w:shd w:val="clear" w:color="auto" w:fill="EDF0F5"/>
        </w:rPr>
        <w:t>1. Рабочие документы заранее подготовлены и аккуратно сложены </w:t>
      </w:r>
      <w:r w:rsidRPr="00DD67B7">
        <w:rPr>
          <w:sz w:val="28"/>
        </w:rPr>
        <w:br/>
      </w:r>
      <w:r w:rsidRPr="00DD67B7">
        <w:rPr>
          <w:sz w:val="28"/>
          <w:shd w:val="clear" w:color="auto" w:fill="EDF0F5"/>
        </w:rPr>
        <w:t>2. На рабочем месте нет пищи и напитков, а так же игрушек и сувениров с логотипами других компаний </w:t>
      </w:r>
      <w:r w:rsidRPr="00DD67B7">
        <w:rPr>
          <w:sz w:val="28"/>
        </w:rPr>
        <w:br/>
      </w:r>
      <w:r w:rsidRPr="00DD67B7">
        <w:rPr>
          <w:sz w:val="28"/>
          <w:shd w:val="clear" w:color="auto" w:fill="EDF0F5"/>
        </w:rPr>
        <w:t>3. Звуковой сигнал мобильных телефонов отключен </w:t>
      </w:r>
      <w:r w:rsidRPr="00DD67B7">
        <w:rPr>
          <w:sz w:val="28"/>
        </w:rPr>
        <w:br/>
      </w:r>
      <w:r w:rsidRPr="00DD67B7">
        <w:rPr>
          <w:sz w:val="28"/>
          <w:shd w:val="clear" w:color="auto" w:fill="EDF0F5"/>
        </w:rPr>
        <w:t>Описание взаимодействия с клиентом </w:t>
      </w:r>
      <w:r w:rsidRPr="00DD67B7">
        <w:rPr>
          <w:sz w:val="28"/>
        </w:rPr>
        <w:br/>
      </w:r>
      <w:r w:rsidRPr="00DD67B7">
        <w:rPr>
          <w:sz w:val="28"/>
          <w:shd w:val="clear" w:color="auto" w:fill="EDF0F5"/>
        </w:rPr>
        <w:t>1. При обслуживании клиента сотрудник положительно относится к каждому клиенту независимо от социальной, возрастной группы, внешнего вида, вероисповедания или пола </w:t>
      </w:r>
      <w:r w:rsidRPr="00DD67B7">
        <w:rPr>
          <w:sz w:val="28"/>
        </w:rPr>
        <w:br/>
      </w:r>
      <w:r w:rsidRPr="00DD67B7">
        <w:rPr>
          <w:sz w:val="28"/>
          <w:shd w:val="clear" w:color="auto" w:fill="EDF0F5"/>
        </w:rPr>
        <w:t>2. Сотрудник первый устанавливает визуальный конта</w:t>
      </w:r>
      <w:proofErr w:type="gramStart"/>
      <w:r w:rsidRPr="00DD67B7">
        <w:rPr>
          <w:sz w:val="28"/>
          <w:shd w:val="clear" w:color="auto" w:fill="EDF0F5"/>
        </w:rPr>
        <w:t>кт с кл</w:t>
      </w:r>
      <w:proofErr w:type="gramEnd"/>
      <w:r w:rsidRPr="00DD67B7">
        <w:rPr>
          <w:sz w:val="28"/>
          <w:shd w:val="clear" w:color="auto" w:fill="EDF0F5"/>
        </w:rPr>
        <w:t>иентом, используя заинтересованный взгляд, доброжелательную интонацию, улыбку </w:t>
      </w:r>
      <w:r w:rsidRPr="00DD67B7">
        <w:rPr>
          <w:sz w:val="28"/>
        </w:rPr>
        <w:br/>
      </w:r>
      <w:r w:rsidRPr="00DD67B7">
        <w:rPr>
          <w:sz w:val="28"/>
          <w:shd w:val="clear" w:color="auto" w:fill="EDF0F5"/>
        </w:rPr>
        <w:t>3. Сотрудник поддерживает визуальный контакт с клиентом на всех этапах взаимодействия</w:t>
      </w:r>
      <w:proofErr w:type="gramStart"/>
      <w:r w:rsidRPr="00DD67B7">
        <w:rPr>
          <w:sz w:val="28"/>
          <w:shd w:val="clear" w:color="auto" w:fill="EDF0F5"/>
        </w:rPr>
        <w:t xml:space="preserve"> ,</w:t>
      </w:r>
      <w:proofErr w:type="gramEnd"/>
      <w:r w:rsidRPr="00DD67B7">
        <w:rPr>
          <w:sz w:val="28"/>
          <w:shd w:val="clear" w:color="auto" w:fill="EDF0F5"/>
        </w:rPr>
        <w:t xml:space="preserve"> то есть от установления до завершения контакта </w:t>
      </w:r>
      <w:r w:rsidRPr="00DD67B7">
        <w:rPr>
          <w:sz w:val="28"/>
        </w:rPr>
        <w:br/>
      </w:r>
      <w:r w:rsidRPr="00DD67B7">
        <w:rPr>
          <w:sz w:val="28"/>
          <w:shd w:val="clear" w:color="auto" w:fill="EDF0F5"/>
        </w:rPr>
        <w:lastRenderedPageBreak/>
        <w:t>4. Голос сотрудника должен звучать уверенно, речь четкая, грамотная, без слов паразитов. Сотрудник использует подстройку к клиенту по темпу, громкости речи, но не принимает эмоциональный настрой клиента </w:t>
      </w:r>
      <w:r w:rsidRPr="00DD67B7">
        <w:rPr>
          <w:sz w:val="28"/>
        </w:rPr>
        <w:br/>
      </w:r>
      <w:r w:rsidRPr="00DD67B7">
        <w:rPr>
          <w:sz w:val="28"/>
          <w:shd w:val="clear" w:color="auto" w:fill="EDF0F5"/>
        </w:rPr>
        <w:t>5. Сотрудник обращается к клиенту по имени и отчеству. Не зная имени и отчества клиента, обращается к клиенту исключительно на «Вы» </w:t>
      </w:r>
      <w:r w:rsidRPr="00DD67B7">
        <w:rPr>
          <w:sz w:val="28"/>
        </w:rPr>
        <w:br/>
      </w:r>
      <w:r w:rsidRPr="00DD67B7">
        <w:rPr>
          <w:sz w:val="28"/>
          <w:shd w:val="clear" w:color="auto" w:fill="EDF0F5"/>
        </w:rPr>
        <w:t>6. В общении сотрудник использует позитивно окрашенные слова</w:t>
      </w:r>
    </w:p>
    <w:p w:rsidR="00B379C0" w:rsidRPr="003B322F" w:rsidRDefault="00B379C0" w:rsidP="003B322F">
      <w:pPr>
        <w:rPr>
          <w:sz w:val="28"/>
          <w:szCs w:val="28"/>
        </w:rPr>
      </w:pPr>
    </w:p>
    <w:p w:rsidR="00FF05C7" w:rsidRPr="00DC144B" w:rsidRDefault="00893A87" w:rsidP="003B322F">
      <w:pPr>
        <w:rPr>
          <w:sz w:val="36"/>
          <w:szCs w:val="28"/>
        </w:rPr>
      </w:pPr>
      <w:r w:rsidRPr="00FF05C7">
        <w:rPr>
          <w:sz w:val="36"/>
          <w:szCs w:val="28"/>
        </w:rPr>
        <w:t xml:space="preserve"> </w:t>
      </w:r>
      <w:r w:rsidR="00FF05C7" w:rsidRPr="00FF05C7">
        <w:rPr>
          <w:sz w:val="36"/>
          <w:szCs w:val="28"/>
          <w:highlight w:val="yellow"/>
        </w:rPr>
        <w:t>06.06.2018</w:t>
      </w:r>
    </w:p>
    <w:p w:rsidR="00FF05C7" w:rsidRPr="00FF05C7" w:rsidRDefault="00FF05C7" w:rsidP="00FF05C7">
      <w:pPr>
        <w:pStyle w:val="a9"/>
        <w:shd w:val="clear" w:color="auto" w:fill="FFFFFF"/>
        <w:spacing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>
        <w:rPr>
          <w:rFonts w:asciiTheme="minorHAnsi" w:hAnsiTheme="minorHAnsi" w:cstheme="minorHAnsi"/>
          <w:color w:val="000000"/>
          <w:sz w:val="28"/>
          <w:szCs w:val="28"/>
        </w:rPr>
        <w:t>Изучала Устав П</w:t>
      </w:r>
      <w:r w:rsidRPr="00FF05C7">
        <w:rPr>
          <w:rFonts w:asciiTheme="minorHAnsi" w:hAnsiTheme="minorHAnsi" w:cstheme="minorHAnsi"/>
          <w:color w:val="000000"/>
          <w:sz w:val="28"/>
          <w:szCs w:val="28"/>
        </w:rPr>
        <w:t>АО «Сбербанка РФ» цели и задачи, а также режим работы, охрану труда и технику безопасности.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 Проводили анализ местонахождения, характеристики</w:t>
      </w:r>
      <w:r w:rsidRPr="00FF05C7">
        <w:rPr>
          <w:rFonts w:asciiTheme="minorHAnsi" w:hAnsiTheme="minorHAnsi" w:cstheme="minorHAnsi"/>
          <w:color w:val="000000"/>
          <w:sz w:val="28"/>
          <w:szCs w:val="28"/>
        </w:rPr>
        <w:t xml:space="preserve"> и особенности обслуживаемого населения</w:t>
      </w:r>
    </w:p>
    <w:p w:rsidR="00FF05C7" w:rsidRDefault="00FF05C7" w:rsidP="000E736A">
      <w:pPr>
        <w:tabs>
          <w:tab w:val="right" w:pos="9355"/>
        </w:tabs>
        <w:rPr>
          <w:b/>
          <w:sz w:val="36"/>
          <w:szCs w:val="28"/>
        </w:rPr>
      </w:pPr>
      <w:r>
        <w:rPr>
          <w:b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3368039</wp:posOffset>
                </wp:positionH>
                <wp:positionV relativeFrom="paragraph">
                  <wp:posOffset>342900</wp:posOffset>
                </wp:positionV>
                <wp:extent cx="2524125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2pt,27pt" to="463.9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" strokecolor="black [3213]" strokeweight=".5pt">
                <v:stroke joinstyle="miter"/>
              </v:line>
            </w:pict>
          </mc:Fallback>
        </mc:AlternateContent>
      </w:r>
      <w:r w:rsidR="000E736A">
        <w:rPr>
          <w:b/>
          <w:sz w:val="36"/>
          <w:szCs w:val="28"/>
        </w:rPr>
        <w:tab/>
      </w:r>
    </w:p>
    <w:p w:rsidR="00FF05C7" w:rsidRPr="00DC144B" w:rsidRDefault="00FF05C7" w:rsidP="008C35F9">
      <w:pPr>
        <w:tabs>
          <w:tab w:val="left" w:pos="5385"/>
        </w:tabs>
        <w:rPr>
          <w:szCs w:val="28"/>
        </w:rPr>
      </w:pPr>
      <w:r>
        <w:rPr>
          <w:sz w:val="36"/>
          <w:szCs w:val="28"/>
        </w:rPr>
        <w:tab/>
      </w:r>
      <w:r w:rsidRPr="00FF05C7">
        <w:rPr>
          <w:szCs w:val="28"/>
        </w:rPr>
        <w:t>Подпись и оценка руководителя практики</w:t>
      </w:r>
    </w:p>
    <w:p w:rsidR="00FF05C7" w:rsidRDefault="00FF05C7" w:rsidP="00FF05C7">
      <w:pPr>
        <w:rPr>
          <w:sz w:val="36"/>
          <w:szCs w:val="28"/>
        </w:rPr>
      </w:pPr>
      <w:r w:rsidRPr="00FF05C7">
        <w:rPr>
          <w:sz w:val="36"/>
          <w:szCs w:val="28"/>
          <w:highlight w:val="yellow"/>
        </w:rPr>
        <w:t>07.06.2018</w:t>
      </w:r>
    </w:p>
    <w:p w:rsidR="00FF05C7" w:rsidRPr="008C35F9" w:rsidRDefault="00FF05C7" w:rsidP="00FF05C7">
      <w:pPr>
        <w:pStyle w:val="a9"/>
        <w:shd w:val="clear" w:color="auto" w:fill="FFFFFF"/>
        <w:spacing w:after="0" w:afterAutospacing="0"/>
        <w:rPr>
          <w:rFonts w:asciiTheme="minorHAnsi" w:hAnsiTheme="minorHAnsi" w:cstheme="minorHAnsi"/>
          <w:color w:val="000000"/>
          <w:sz w:val="28"/>
          <w:szCs w:val="28"/>
        </w:rPr>
      </w:pPr>
      <w:r w:rsidRPr="008C35F9">
        <w:rPr>
          <w:rFonts w:asciiTheme="minorHAnsi" w:hAnsiTheme="minorHAnsi" w:cstheme="minorHAnsi"/>
          <w:color w:val="000000"/>
          <w:sz w:val="28"/>
          <w:szCs w:val="28"/>
        </w:rPr>
        <w:t>Изучила структуру штатного расписания ОАО «Сбербанка». На основе должностных инструкций ознакомилась с обязанностями руководителя</w:t>
      </w:r>
      <w:r w:rsidR="000E736A" w:rsidRPr="008C35F9">
        <w:rPr>
          <w:rFonts w:asciiTheme="minorHAnsi" w:hAnsiTheme="minorHAnsi" w:cstheme="minorHAnsi"/>
          <w:color w:val="000000"/>
          <w:sz w:val="28"/>
          <w:szCs w:val="28"/>
        </w:rPr>
        <w:t>, его заместителя</w:t>
      </w:r>
      <w:r w:rsidRPr="008C35F9">
        <w:rPr>
          <w:rFonts w:asciiTheme="minorHAnsi" w:hAnsiTheme="minorHAnsi" w:cstheme="minorHAnsi"/>
          <w:color w:val="000000"/>
          <w:sz w:val="28"/>
          <w:szCs w:val="28"/>
        </w:rPr>
        <w:t xml:space="preserve"> и бухгалтера</w:t>
      </w:r>
      <w:r w:rsidR="000E736A" w:rsidRPr="008C35F9">
        <w:rPr>
          <w:rFonts w:asciiTheme="minorHAnsi" w:hAnsiTheme="minorHAnsi" w:cstheme="minorHAnsi"/>
          <w:color w:val="000000"/>
          <w:sz w:val="28"/>
          <w:szCs w:val="28"/>
        </w:rPr>
        <w:t>.</w:t>
      </w:r>
    </w:p>
    <w:p w:rsidR="000E736A" w:rsidRDefault="000E736A" w:rsidP="000E736A">
      <w:pPr>
        <w:tabs>
          <w:tab w:val="right" w:pos="9355"/>
        </w:tabs>
        <w:rPr>
          <w:b/>
          <w:sz w:val="36"/>
          <w:szCs w:val="28"/>
        </w:rPr>
      </w:pPr>
      <w:r>
        <w:rPr>
          <w:b/>
          <w:noProof/>
          <w:sz w:val="36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306070</wp:posOffset>
                </wp:positionV>
                <wp:extent cx="2447925" cy="0"/>
                <wp:effectExtent l="0" t="0" r="952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79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2pt,24.1pt" to="463.95pt,2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" strokecolor="black [3213]" strokeweight=".5pt">
                <v:stroke joinstyle="miter"/>
              </v:line>
            </w:pict>
          </mc:Fallback>
        </mc:AlternateContent>
      </w:r>
      <w:r>
        <w:rPr>
          <w:b/>
          <w:sz w:val="36"/>
          <w:szCs w:val="28"/>
        </w:rPr>
        <w:tab/>
      </w:r>
    </w:p>
    <w:p w:rsidR="000E736A" w:rsidRDefault="000E736A" w:rsidP="000E736A">
      <w:pPr>
        <w:tabs>
          <w:tab w:val="left" w:pos="5385"/>
        </w:tabs>
        <w:rPr>
          <w:szCs w:val="28"/>
        </w:rPr>
      </w:pPr>
      <w:r>
        <w:rPr>
          <w:sz w:val="36"/>
          <w:szCs w:val="28"/>
        </w:rPr>
        <w:tab/>
      </w:r>
      <w:r w:rsidRPr="00FF05C7">
        <w:rPr>
          <w:szCs w:val="28"/>
        </w:rPr>
        <w:t>Подпись и оценка руководителя практики</w:t>
      </w:r>
    </w:p>
    <w:p w:rsidR="00FF05C7" w:rsidRDefault="000E736A" w:rsidP="000E736A">
      <w:pPr>
        <w:rPr>
          <w:sz w:val="36"/>
          <w:szCs w:val="28"/>
        </w:rPr>
      </w:pPr>
      <w:r w:rsidRPr="000E736A">
        <w:rPr>
          <w:sz w:val="36"/>
          <w:szCs w:val="28"/>
          <w:highlight w:val="yellow"/>
        </w:rPr>
        <w:t>08.06.2018</w:t>
      </w:r>
    </w:p>
    <w:p w:rsidR="000E736A" w:rsidRPr="00DC144B" w:rsidRDefault="000E736A" w:rsidP="000E736A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C35F9">
        <w:rPr>
          <w:rFonts w:cstheme="minorHAnsi"/>
          <w:color w:val="000000"/>
          <w:sz w:val="28"/>
          <w:szCs w:val="28"/>
          <w:shd w:val="clear" w:color="auto" w:fill="FFFFFF"/>
        </w:rPr>
        <w:t>Изучила организационную структуру управления. Характер организационных отношений между структурными подразделениями.</w:t>
      </w:r>
    </w:p>
    <w:p w:rsidR="008C35F9" w:rsidRPr="00DC144B" w:rsidRDefault="008C35F9" w:rsidP="000E736A">
      <w:pPr>
        <w:rPr>
          <w:rFonts w:ascii="Georgia" w:hAnsi="Georgia"/>
          <w:color w:val="000000"/>
          <w:sz w:val="27"/>
          <w:szCs w:val="27"/>
          <w:shd w:val="clear" w:color="auto" w:fill="FFFFFF"/>
        </w:rPr>
      </w:pPr>
      <w:r>
        <w:rPr>
          <w:rFonts w:ascii="Georgia" w:hAnsi="Georgia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3444240</wp:posOffset>
                </wp:positionH>
                <wp:positionV relativeFrom="paragraph">
                  <wp:posOffset>266700</wp:posOffset>
                </wp:positionV>
                <wp:extent cx="2400300" cy="9525"/>
                <wp:effectExtent l="0" t="0" r="19050" b="2857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2pt,21pt" to="460.2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" strokecolor="black [3213]" strokeweight=".5pt">
                <v:stroke joinstyle="miter"/>
              </v:line>
            </w:pict>
          </mc:Fallback>
        </mc:AlternateContent>
      </w:r>
    </w:p>
    <w:p w:rsidR="000E736A" w:rsidRDefault="000E736A" w:rsidP="000E736A">
      <w:pPr>
        <w:tabs>
          <w:tab w:val="left" w:pos="5385"/>
        </w:tabs>
        <w:rPr>
          <w:szCs w:val="28"/>
        </w:rPr>
      </w:pPr>
      <w:r>
        <w:rPr>
          <w:sz w:val="36"/>
          <w:szCs w:val="28"/>
        </w:rPr>
        <w:tab/>
      </w:r>
      <w:r w:rsidRPr="00FF05C7">
        <w:rPr>
          <w:szCs w:val="28"/>
        </w:rPr>
        <w:t>Подпись и оценка руководителя практики</w:t>
      </w:r>
    </w:p>
    <w:p w:rsidR="000E736A" w:rsidRDefault="000E736A" w:rsidP="000E736A">
      <w:pPr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:rsidR="000E736A" w:rsidRDefault="000E736A" w:rsidP="000E736A">
      <w:pPr>
        <w:rPr>
          <w:rFonts w:cstheme="minorHAnsi"/>
          <w:color w:val="000000"/>
          <w:sz w:val="36"/>
          <w:szCs w:val="36"/>
          <w:shd w:val="clear" w:color="auto" w:fill="FFFFFF"/>
        </w:rPr>
      </w:pPr>
      <w:r w:rsidRPr="000E736A">
        <w:rPr>
          <w:rFonts w:cstheme="minorHAnsi"/>
          <w:color w:val="000000"/>
          <w:sz w:val="36"/>
          <w:szCs w:val="36"/>
          <w:highlight w:val="yellow"/>
          <w:shd w:val="clear" w:color="auto" w:fill="FFFFFF"/>
        </w:rPr>
        <w:t>09.06.2018</w:t>
      </w:r>
    </w:p>
    <w:p w:rsidR="000E736A" w:rsidRPr="00DC144B" w:rsidRDefault="000E736A" w:rsidP="000E736A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C35F9">
        <w:rPr>
          <w:rFonts w:cstheme="minorHAnsi"/>
          <w:color w:val="000000"/>
          <w:sz w:val="28"/>
          <w:szCs w:val="28"/>
          <w:shd w:val="clear" w:color="auto" w:fill="FFFFFF"/>
        </w:rPr>
        <w:t>Ознакомилась со спецификой направленности информационных, материальных и финансовых потоков.</w:t>
      </w:r>
    </w:p>
    <w:p w:rsidR="008C35F9" w:rsidRPr="00DC144B" w:rsidRDefault="008C35F9" w:rsidP="000E736A">
      <w:pPr>
        <w:rPr>
          <w:rFonts w:ascii="Georgia" w:hAnsi="Georgia"/>
          <w:color w:val="000000"/>
          <w:sz w:val="27"/>
          <w:szCs w:val="27"/>
          <w:shd w:val="clear" w:color="auto" w:fill="FFFFFF"/>
        </w:rPr>
      </w:pPr>
      <w:r>
        <w:rPr>
          <w:rFonts w:ascii="Georgia" w:hAnsi="Georgia"/>
          <w:noProof/>
          <w:color w:val="000000"/>
          <w:sz w:val="27"/>
          <w:szCs w:val="27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3491865</wp:posOffset>
                </wp:positionH>
                <wp:positionV relativeFrom="paragraph">
                  <wp:posOffset>252095</wp:posOffset>
                </wp:positionV>
                <wp:extent cx="2400300" cy="9525"/>
                <wp:effectExtent l="0" t="0" r="19050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3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4.95pt,19.85pt" to="463.9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" strokecolor="black [3213]" strokeweight=".5pt">
                <v:stroke joinstyle="miter"/>
              </v:line>
            </w:pict>
          </mc:Fallback>
        </mc:AlternateContent>
      </w:r>
    </w:p>
    <w:p w:rsidR="000E736A" w:rsidRDefault="000E736A" w:rsidP="000E736A">
      <w:pPr>
        <w:tabs>
          <w:tab w:val="left" w:pos="5385"/>
        </w:tabs>
        <w:rPr>
          <w:szCs w:val="28"/>
        </w:rPr>
      </w:pPr>
      <w:r>
        <w:rPr>
          <w:sz w:val="36"/>
          <w:szCs w:val="28"/>
        </w:rPr>
        <w:tab/>
      </w:r>
      <w:r w:rsidRPr="00FF05C7">
        <w:rPr>
          <w:szCs w:val="28"/>
        </w:rPr>
        <w:t>Подпись и оценка руководителя практики</w:t>
      </w:r>
    </w:p>
    <w:p w:rsidR="000E736A" w:rsidRDefault="000E736A" w:rsidP="000E736A">
      <w:pPr>
        <w:rPr>
          <w:rFonts w:ascii="Georgia" w:hAnsi="Georgia"/>
          <w:color w:val="000000"/>
          <w:sz w:val="27"/>
          <w:szCs w:val="27"/>
          <w:shd w:val="clear" w:color="auto" w:fill="FFFFFF"/>
        </w:rPr>
      </w:pPr>
    </w:p>
    <w:p w:rsidR="000E736A" w:rsidRDefault="000E736A" w:rsidP="000E736A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  <w:highlight w:val="yellow"/>
        </w:rPr>
        <w:lastRenderedPageBreak/>
        <w:t>13</w:t>
      </w:r>
      <w:r w:rsidRPr="000E736A">
        <w:rPr>
          <w:rFonts w:cstheme="minorHAnsi"/>
          <w:sz w:val="36"/>
          <w:szCs w:val="36"/>
          <w:highlight w:val="yellow"/>
        </w:rPr>
        <w:t>.06.2018</w:t>
      </w:r>
    </w:p>
    <w:p w:rsidR="000E736A" w:rsidRPr="00DC144B" w:rsidRDefault="000E736A" w:rsidP="000E736A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 w:rsidRPr="008C35F9">
        <w:rPr>
          <w:rFonts w:cstheme="minorHAnsi"/>
          <w:color w:val="000000"/>
          <w:sz w:val="28"/>
          <w:szCs w:val="28"/>
          <w:shd w:val="clear" w:color="auto" w:fill="FFFFFF"/>
        </w:rPr>
        <w:t>Изучила структуру подразделения банка и его функции: экономические, управленческие.</w:t>
      </w:r>
    </w:p>
    <w:p w:rsidR="008C35F9" w:rsidRPr="00DC144B" w:rsidRDefault="008C35F9" w:rsidP="000E736A">
      <w:pPr>
        <w:rPr>
          <w:rFonts w:cstheme="minorHAnsi"/>
          <w:color w:val="000000"/>
          <w:sz w:val="28"/>
          <w:szCs w:val="28"/>
          <w:shd w:val="clear" w:color="auto" w:fill="FFFFFF"/>
        </w:rPr>
      </w:pPr>
      <w:r>
        <w:rPr>
          <w:rFonts w:cstheme="minorHAnsi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3396615</wp:posOffset>
                </wp:positionH>
                <wp:positionV relativeFrom="paragraph">
                  <wp:posOffset>297815</wp:posOffset>
                </wp:positionV>
                <wp:extent cx="2514600" cy="1905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146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45pt,23.45pt" to="465.4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</w:p>
    <w:p w:rsidR="000E736A" w:rsidRDefault="000E736A" w:rsidP="000E736A">
      <w:pPr>
        <w:tabs>
          <w:tab w:val="left" w:pos="5385"/>
        </w:tabs>
        <w:rPr>
          <w:szCs w:val="28"/>
        </w:rPr>
      </w:pPr>
      <w:r>
        <w:rPr>
          <w:sz w:val="36"/>
          <w:szCs w:val="28"/>
        </w:rPr>
        <w:tab/>
      </w:r>
      <w:r w:rsidRPr="00FF05C7">
        <w:rPr>
          <w:szCs w:val="28"/>
        </w:rPr>
        <w:t>Подпись и оценка руководителя практики</w:t>
      </w:r>
    </w:p>
    <w:p w:rsidR="000E736A" w:rsidRDefault="000E736A" w:rsidP="000E736A">
      <w:pPr>
        <w:rPr>
          <w:rFonts w:cstheme="minorHAnsi"/>
          <w:sz w:val="36"/>
          <w:szCs w:val="36"/>
        </w:rPr>
      </w:pPr>
      <w:r w:rsidRPr="008C35F9">
        <w:rPr>
          <w:rFonts w:cstheme="minorHAnsi"/>
          <w:sz w:val="36"/>
          <w:szCs w:val="36"/>
          <w:highlight w:val="yellow"/>
        </w:rPr>
        <w:t>14.06.2018</w:t>
      </w:r>
    </w:p>
    <w:p w:rsidR="000E736A" w:rsidRPr="00DC144B" w:rsidRDefault="000E736A" w:rsidP="000E736A">
      <w:pPr>
        <w:rPr>
          <w:rFonts w:cstheme="minorHAnsi"/>
          <w:color w:val="000000"/>
          <w:sz w:val="28"/>
          <w:szCs w:val="28"/>
        </w:rPr>
      </w:pPr>
      <w:r w:rsidRPr="008C35F9">
        <w:rPr>
          <w:rFonts w:cstheme="minorHAnsi"/>
          <w:color w:val="000000"/>
          <w:sz w:val="28"/>
          <w:szCs w:val="28"/>
        </w:rPr>
        <w:t>Ознакомление с характером операций, выполняемых сотрудниками отдела по обслуживанию физических лиц.</w:t>
      </w:r>
    </w:p>
    <w:p w:rsidR="008C35F9" w:rsidRPr="00DC144B" w:rsidRDefault="008C35F9" w:rsidP="000E736A">
      <w:pPr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322580</wp:posOffset>
                </wp:positionV>
                <wp:extent cx="2457450" cy="1"/>
                <wp:effectExtent l="0" t="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1.95pt,25.4pt" to="465.4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</w:p>
    <w:p w:rsidR="000E736A" w:rsidRDefault="000E736A" w:rsidP="000E736A">
      <w:pPr>
        <w:tabs>
          <w:tab w:val="left" w:pos="5385"/>
        </w:tabs>
        <w:rPr>
          <w:szCs w:val="28"/>
        </w:rPr>
      </w:pPr>
      <w:r>
        <w:rPr>
          <w:sz w:val="36"/>
          <w:szCs w:val="28"/>
        </w:rPr>
        <w:tab/>
      </w:r>
      <w:r w:rsidRPr="00FF05C7">
        <w:rPr>
          <w:szCs w:val="28"/>
        </w:rPr>
        <w:t>Подпись и оценка руководителя практики</w:t>
      </w:r>
    </w:p>
    <w:p w:rsidR="000E736A" w:rsidRDefault="000E736A" w:rsidP="000E736A">
      <w:pPr>
        <w:tabs>
          <w:tab w:val="left" w:pos="5385"/>
        </w:tabs>
        <w:rPr>
          <w:szCs w:val="28"/>
        </w:rPr>
      </w:pPr>
    </w:p>
    <w:p w:rsidR="000E736A" w:rsidRPr="000E736A" w:rsidRDefault="000E736A" w:rsidP="000E736A">
      <w:pPr>
        <w:tabs>
          <w:tab w:val="left" w:pos="5385"/>
        </w:tabs>
        <w:rPr>
          <w:szCs w:val="28"/>
        </w:rPr>
      </w:pPr>
    </w:p>
    <w:p w:rsidR="000E736A" w:rsidRDefault="000E736A" w:rsidP="000E736A">
      <w:pPr>
        <w:rPr>
          <w:rFonts w:cstheme="minorHAnsi"/>
          <w:sz w:val="36"/>
          <w:szCs w:val="36"/>
        </w:rPr>
      </w:pPr>
      <w:r w:rsidRPr="008C35F9">
        <w:rPr>
          <w:rFonts w:cstheme="minorHAnsi"/>
          <w:sz w:val="36"/>
          <w:szCs w:val="36"/>
          <w:highlight w:val="yellow"/>
        </w:rPr>
        <w:t>15.06.2018</w:t>
      </w:r>
    </w:p>
    <w:p w:rsidR="000E736A" w:rsidRPr="00DC144B" w:rsidRDefault="008C35F9" w:rsidP="000E736A">
      <w:pPr>
        <w:rPr>
          <w:rFonts w:cstheme="minorHAnsi"/>
          <w:color w:val="000000"/>
          <w:sz w:val="28"/>
        </w:rPr>
      </w:pPr>
      <w:r>
        <w:rPr>
          <w:rFonts w:cstheme="minorHAnsi"/>
          <w:color w:val="000000"/>
          <w:sz w:val="28"/>
        </w:rPr>
        <w:t>К</w:t>
      </w:r>
      <w:r w:rsidR="000E736A" w:rsidRPr="008C35F9">
        <w:rPr>
          <w:rFonts w:cstheme="minorHAnsi"/>
          <w:color w:val="000000"/>
          <w:sz w:val="28"/>
        </w:rPr>
        <w:t>онсультирование клиентов о возможностях использования банкоматов и терминалов.</w:t>
      </w:r>
    </w:p>
    <w:p w:rsidR="008C35F9" w:rsidRPr="00DC144B" w:rsidRDefault="008C35F9" w:rsidP="000E736A">
      <w:pPr>
        <w:rPr>
          <w:rFonts w:cstheme="minorHAnsi"/>
          <w:sz w:val="44"/>
          <w:szCs w:val="36"/>
        </w:rPr>
      </w:pPr>
      <w:r>
        <w:rPr>
          <w:rFonts w:cstheme="minorHAnsi"/>
          <w:noProof/>
          <w:sz w:val="44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452755</wp:posOffset>
                </wp:positionV>
                <wp:extent cx="2533650" cy="19050"/>
                <wp:effectExtent l="0" t="0" r="1905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95pt,35.65pt" to="471.45pt,3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" strokecolor="black [3200]" strokeweight=".5pt">
                <v:stroke joinstyle="miter"/>
              </v:line>
            </w:pict>
          </mc:Fallback>
        </mc:AlternateContent>
      </w:r>
    </w:p>
    <w:p w:rsidR="000E736A" w:rsidRDefault="000E736A" w:rsidP="000E736A">
      <w:pPr>
        <w:tabs>
          <w:tab w:val="left" w:pos="5385"/>
        </w:tabs>
        <w:rPr>
          <w:szCs w:val="28"/>
        </w:rPr>
      </w:pPr>
      <w:r>
        <w:rPr>
          <w:sz w:val="36"/>
          <w:szCs w:val="28"/>
        </w:rPr>
        <w:tab/>
      </w:r>
      <w:r w:rsidRPr="00FF05C7">
        <w:rPr>
          <w:szCs w:val="28"/>
        </w:rPr>
        <w:t>Подпись и оценка руководителя практики</w:t>
      </w:r>
    </w:p>
    <w:p w:rsidR="000E736A" w:rsidRDefault="000E736A" w:rsidP="000E736A">
      <w:pPr>
        <w:rPr>
          <w:rFonts w:cstheme="minorHAnsi"/>
          <w:sz w:val="36"/>
          <w:szCs w:val="36"/>
        </w:rPr>
      </w:pPr>
    </w:p>
    <w:p w:rsidR="000E736A" w:rsidRDefault="000E736A" w:rsidP="000E736A">
      <w:pPr>
        <w:rPr>
          <w:rFonts w:cstheme="minorHAnsi"/>
          <w:sz w:val="36"/>
          <w:szCs w:val="36"/>
        </w:rPr>
      </w:pPr>
      <w:r w:rsidRPr="008C35F9">
        <w:rPr>
          <w:rFonts w:cstheme="minorHAnsi"/>
          <w:sz w:val="36"/>
          <w:szCs w:val="36"/>
          <w:highlight w:val="yellow"/>
        </w:rPr>
        <w:t>16</w:t>
      </w:r>
      <w:r w:rsidR="00DC144B">
        <w:rPr>
          <w:rFonts w:cstheme="minorHAnsi"/>
          <w:sz w:val="36"/>
          <w:szCs w:val="36"/>
          <w:highlight w:val="yellow"/>
        </w:rPr>
        <w:t>-25</w:t>
      </w:r>
      <w:r w:rsidRPr="008C35F9">
        <w:rPr>
          <w:rFonts w:cstheme="minorHAnsi"/>
          <w:sz w:val="36"/>
          <w:szCs w:val="36"/>
          <w:highlight w:val="yellow"/>
        </w:rPr>
        <w:t>.06.2018</w:t>
      </w:r>
    </w:p>
    <w:p w:rsidR="000E736A" w:rsidRPr="00DC144B" w:rsidRDefault="000E736A" w:rsidP="000E736A">
      <w:pPr>
        <w:rPr>
          <w:rFonts w:cstheme="minorHAnsi"/>
          <w:color w:val="000000"/>
          <w:sz w:val="28"/>
        </w:rPr>
      </w:pPr>
      <w:r w:rsidRPr="008C35F9">
        <w:rPr>
          <w:rFonts w:cstheme="minorHAnsi"/>
          <w:color w:val="000000"/>
          <w:sz w:val="28"/>
        </w:rPr>
        <w:t>Продвижение услуг банка («</w:t>
      </w:r>
      <w:proofErr w:type="spellStart"/>
      <w:r w:rsidRPr="008C35F9">
        <w:rPr>
          <w:rFonts w:cstheme="minorHAnsi"/>
          <w:color w:val="000000"/>
          <w:sz w:val="28"/>
        </w:rPr>
        <w:t>Автоплатеж</w:t>
      </w:r>
      <w:proofErr w:type="spellEnd"/>
      <w:r w:rsidRPr="008C35F9">
        <w:rPr>
          <w:rFonts w:cstheme="minorHAnsi"/>
          <w:color w:val="000000"/>
          <w:sz w:val="28"/>
        </w:rPr>
        <w:t xml:space="preserve">», «Сбербанк </w:t>
      </w:r>
      <w:proofErr w:type="spellStart"/>
      <w:r w:rsidRPr="008C35F9">
        <w:rPr>
          <w:rFonts w:cstheme="minorHAnsi"/>
          <w:color w:val="000000"/>
          <w:sz w:val="28"/>
        </w:rPr>
        <w:t>ОнЛ@йн</w:t>
      </w:r>
      <w:proofErr w:type="spellEnd"/>
      <w:r w:rsidRPr="008C35F9">
        <w:rPr>
          <w:rFonts w:cstheme="minorHAnsi"/>
          <w:color w:val="000000"/>
          <w:sz w:val="28"/>
        </w:rPr>
        <w:t>»).</w:t>
      </w:r>
    </w:p>
    <w:p w:rsidR="008C35F9" w:rsidRPr="00DC144B" w:rsidRDefault="008C35F9" w:rsidP="000E736A">
      <w:pPr>
        <w:rPr>
          <w:rFonts w:cstheme="minorHAnsi"/>
          <w:sz w:val="44"/>
          <w:szCs w:val="36"/>
        </w:rPr>
      </w:pPr>
      <w:r>
        <w:rPr>
          <w:rFonts w:cstheme="minorHAnsi"/>
          <w:noProof/>
          <w:sz w:val="44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3453765</wp:posOffset>
                </wp:positionH>
                <wp:positionV relativeFrom="paragraph">
                  <wp:posOffset>445135</wp:posOffset>
                </wp:positionV>
                <wp:extent cx="2533650" cy="9525"/>
                <wp:effectExtent l="0" t="0" r="19050" b="28575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1.95pt,35.05pt" to="471.45pt,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" strokecolor="black [3200]" strokeweight=".5pt">
                <v:stroke joinstyle="miter"/>
              </v:line>
            </w:pict>
          </mc:Fallback>
        </mc:AlternateContent>
      </w:r>
    </w:p>
    <w:p w:rsidR="000E736A" w:rsidRDefault="000E736A" w:rsidP="000E736A">
      <w:pPr>
        <w:tabs>
          <w:tab w:val="left" w:pos="5385"/>
        </w:tabs>
        <w:rPr>
          <w:szCs w:val="28"/>
        </w:rPr>
      </w:pPr>
      <w:r>
        <w:rPr>
          <w:sz w:val="36"/>
          <w:szCs w:val="28"/>
        </w:rPr>
        <w:tab/>
      </w:r>
      <w:r w:rsidRPr="00FF05C7">
        <w:rPr>
          <w:szCs w:val="28"/>
        </w:rPr>
        <w:t>Подпись и оценка руководителя практики</w:t>
      </w:r>
    </w:p>
    <w:p w:rsidR="000E736A" w:rsidRDefault="000E736A" w:rsidP="000E736A">
      <w:pPr>
        <w:rPr>
          <w:rFonts w:cstheme="minorHAnsi"/>
          <w:sz w:val="36"/>
          <w:szCs w:val="36"/>
        </w:rPr>
      </w:pPr>
    </w:p>
    <w:p w:rsidR="000E736A" w:rsidRDefault="00DC144B" w:rsidP="000E736A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  <w:highlight w:val="yellow"/>
        </w:rPr>
        <w:t>26</w:t>
      </w:r>
      <w:r w:rsidR="000E736A" w:rsidRPr="008C35F9">
        <w:rPr>
          <w:rFonts w:cstheme="minorHAnsi"/>
          <w:sz w:val="36"/>
          <w:szCs w:val="36"/>
          <w:highlight w:val="yellow"/>
        </w:rPr>
        <w:t>.06.2018</w:t>
      </w:r>
    </w:p>
    <w:p w:rsidR="000E736A" w:rsidRPr="00DC144B" w:rsidRDefault="000E736A" w:rsidP="008C35F9">
      <w:pPr>
        <w:pStyle w:val="a9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</w:rPr>
      </w:pPr>
      <w:r w:rsidRPr="008C35F9">
        <w:rPr>
          <w:rFonts w:asciiTheme="minorHAnsi" w:hAnsiTheme="minorHAnsi" w:cstheme="minorHAnsi"/>
          <w:color w:val="000000"/>
          <w:sz w:val="28"/>
        </w:rPr>
        <w:t>Оформление отчета о прохождении</w:t>
      </w:r>
      <w:r w:rsidR="008C35F9">
        <w:rPr>
          <w:rFonts w:asciiTheme="minorHAnsi" w:hAnsiTheme="minorHAnsi" w:cstheme="minorHAnsi"/>
          <w:color w:val="000000"/>
          <w:sz w:val="28"/>
        </w:rPr>
        <w:t xml:space="preserve"> </w:t>
      </w:r>
      <w:r w:rsidRPr="008C35F9">
        <w:rPr>
          <w:rFonts w:asciiTheme="minorHAnsi" w:hAnsiTheme="minorHAnsi" w:cstheme="minorHAnsi"/>
          <w:color w:val="000000"/>
          <w:sz w:val="28"/>
        </w:rPr>
        <w:t>преддипломной практики.</w:t>
      </w:r>
    </w:p>
    <w:p w:rsidR="008C35F9" w:rsidRPr="00DC144B" w:rsidRDefault="008C35F9" w:rsidP="008C35F9">
      <w:pPr>
        <w:pStyle w:val="a9"/>
        <w:spacing w:before="0" w:beforeAutospacing="0" w:after="0" w:afterAutospacing="0"/>
        <w:rPr>
          <w:rFonts w:asciiTheme="minorHAnsi" w:hAnsiTheme="minorHAnsi" w:cstheme="minorHAnsi"/>
          <w:color w:val="000000"/>
          <w:sz w:val="28"/>
        </w:rPr>
      </w:pPr>
      <w:bookmarkStart w:id="0" w:name="_GoBack"/>
      <w:bookmarkEnd w:id="0"/>
    </w:p>
    <w:p w:rsidR="008C35F9" w:rsidRPr="00DC144B" w:rsidRDefault="008C35F9" w:rsidP="008C35F9">
      <w:pPr>
        <w:pStyle w:val="a9"/>
        <w:spacing w:before="0" w:beforeAutospacing="0" w:after="0" w:afterAutospacing="0"/>
        <w:rPr>
          <w:rFonts w:cstheme="minorHAnsi"/>
          <w:sz w:val="36"/>
          <w:szCs w:val="36"/>
        </w:rPr>
      </w:pPr>
      <w:r>
        <w:rPr>
          <w:rFonts w:cstheme="minorHAnsi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3463290</wp:posOffset>
                </wp:positionH>
                <wp:positionV relativeFrom="paragraph">
                  <wp:posOffset>215265</wp:posOffset>
                </wp:positionV>
                <wp:extent cx="2457450" cy="9525"/>
                <wp:effectExtent l="0" t="0" r="19050" b="28575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57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7pt,16.95pt" to="466.2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" strokecolor="black [3200]" strokeweight=".5pt">
                <v:stroke joinstyle="miter"/>
              </v:line>
            </w:pict>
          </mc:Fallback>
        </mc:AlternateContent>
      </w:r>
    </w:p>
    <w:p w:rsidR="000E736A" w:rsidRPr="00DC144B" w:rsidRDefault="000E736A" w:rsidP="00DC144B">
      <w:pPr>
        <w:tabs>
          <w:tab w:val="left" w:pos="5385"/>
        </w:tabs>
        <w:rPr>
          <w:szCs w:val="28"/>
        </w:rPr>
      </w:pPr>
      <w:r>
        <w:rPr>
          <w:sz w:val="36"/>
          <w:szCs w:val="28"/>
        </w:rPr>
        <w:tab/>
      </w:r>
      <w:r w:rsidRPr="00FF05C7">
        <w:rPr>
          <w:szCs w:val="28"/>
        </w:rPr>
        <w:t>Подпись и оценка руководителя практики</w:t>
      </w:r>
    </w:p>
    <w:sectPr w:rsidR="000E736A" w:rsidRPr="00DC14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29F" w:rsidRDefault="0055329F" w:rsidP="003B322F">
      <w:pPr>
        <w:spacing w:after="0" w:line="240" w:lineRule="auto"/>
      </w:pPr>
      <w:r>
        <w:separator/>
      </w:r>
    </w:p>
  </w:endnote>
  <w:endnote w:type="continuationSeparator" w:id="0">
    <w:p w:rsidR="0055329F" w:rsidRDefault="0055329F" w:rsidP="003B3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29F" w:rsidRDefault="0055329F" w:rsidP="003B322F">
      <w:pPr>
        <w:spacing w:after="0" w:line="240" w:lineRule="auto"/>
      </w:pPr>
      <w:r>
        <w:separator/>
      </w:r>
    </w:p>
  </w:footnote>
  <w:footnote w:type="continuationSeparator" w:id="0">
    <w:p w:rsidR="0055329F" w:rsidRDefault="0055329F" w:rsidP="003B3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3914"/>
    <w:multiLevelType w:val="hybridMultilevel"/>
    <w:tmpl w:val="2604A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4673D"/>
    <w:multiLevelType w:val="hybridMultilevel"/>
    <w:tmpl w:val="D9C293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A0DF5"/>
    <w:multiLevelType w:val="hybridMultilevel"/>
    <w:tmpl w:val="38740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711A0"/>
    <w:multiLevelType w:val="hybridMultilevel"/>
    <w:tmpl w:val="74382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40A53"/>
    <w:multiLevelType w:val="hybridMultilevel"/>
    <w:tmpl w:val="6C080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04785"/>
    <w:multiLevelType w:val="hybridMultilevel"/>
    <w:tmpl w:val="DF764734"/>
    <w:lvl w:ilvl="0" w:tplc="594AD674"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40640"/>
    <w:multiLevelType w:val="hybridMultilevel"/>
    <w:tmpl w:val="CAFE2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8675DF"/>
    <w:multiLevelType w:val="hybridMultilevel"/>
    <w:tmpl w:val="8D428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E51EB"/>
    <w:multiLevelType w:val="hybridMultilevel"/>
    <w:tmpl w:val="C6C40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EB304B"/>
    <w:multiLevelType w:val="hybridMultilevel"/>
    <w:tmpl w:val="E16A4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87A1D"/>
    <w:multiLevelType w:val="hybridMultilevel"/>
    <w:tmpl w:val="CFE64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B2170"/>
    <w:multiLevelType w:val="hybridMultilevel"/>
    <w:tmpl w:val="F7B47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540A52"/>
    <w:multiLevelType w:val="hybridMultilevel"/>
    <w:tmpl w:val="4C384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D4BB2"/>
    <w:multiLevelType w:val="hybridMultilevel"/>
    <w:tmpl w:val="77D20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535A76"/>
    <w:multiLevelType w:val="hybridMultilevel"/>
    <w:tmpl w:val="5D04EA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F932F81"/>
    <w:multiLevelType w:val="hybridMultilevel"/>
    <w:tmpl w:val="9064C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45457"/>
    <w:multiLevelType w:val="hybridMultilevel"/>
    <w:tmpl w:val="9FEA43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4A93A6A"/>
    <w:multiLevelType w:val="hybridMultilevel"/>
    <w:tmpl w:val="71E85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53C59"/>
    <w:multiLevelType w:val="hybridMultilevel"/>
    <w:tmpl w:val="D5A47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356D24"/>
    <w:multiLevelType w:val="hybridMultilevel"/>
    <w:tmpl w:val="74FC40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6802DB"/>
    <w:multiLevelType w:val="hybridMultilevel"/>
    <w:tmpl w:val="89889B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B27490"/>
    <w:multiLevelType w:val="hybridMultilevel"/>
    <w:tmpl w:val="10247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857660"/>
    <w:multiLevelType w:val="hybridMultilevel"/>
    <w:tmpl w:val="F99EE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341277"/>
    <w:multiLevelType w:val="hybridMultilevel"/>
    <w:tmpl w:val="0590C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18363C"/>
    <w:multiLevelType w:val="hybridMultilevel"/>
    <w:tmpl w:val="A080E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7E12F4"/>
    <w:multiLevelType w:val="hybridMultilevel"/>
    <w:tmpl w:val="BED69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B2377"/>
    <w:multiLevelType w:val="hybridMultilevel"/>
    <w:tmpl w:val="9BD4B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A22775"/>
    <w:multiLevelType w:val="hybridMultilevel"/>
    <w:tmpl w:val="FFC02A7E"/>
    <w:lvl w:ilvl="0" w:tplc="F27647C0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092241"/>
    <w:multiLevelType w:val="hybridMultilevel"/>
    <w:tmpl w:val="74A66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B67CA8"/>
    <w:multiLevelType w:val="hybridMultilevel"/>
    <w:tmpl w:val="F648B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017B44"/>
    <w:multiLevelType w:val="hybridMultilevel"/>
    <w:tmpl w:val="34028BCE"/>
    <w:lvl w:ilvl="0" w:tplc="2D2655A6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3D5A2E"/>
    <w:multiLevelType w:val="hybridMultilevel"/>
    <w:tmpl w:val="3BD4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8D3090"/>
    <w:multiLevelType w:val="hybridMultilevel"/>
    <w:tmpl w:val="8DB832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7436D4"/>
    <w:multiLevelType w:val="hybridMultilevel"/>
    <w:tmpl w:val="3F2E3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27"/>
  </w:num>
  <w:num w:numId="4">
    <w:abstractNumId w:val="31"/>
  </w:num>
  <w:num w:numId="5">
    <w:abstractNumId w:val="28"/>
  </w:num>
  <w:num w:numId="6">
    <w:abstractNumId w:val="0"/>
  </w:num>
  <w:num w:numId="7">
    <w:abstractNumId w:val="10"/>
  </w:num>
  <w:num w:numId="8">
    <w:abstractNumId w:val="20"/>
  </w:num>
  <w:num w:numId="9">
    <w:abstractNumId w:val="3"/>
  </w:num>
  <w:num w:numId="10">
    <w:abstractNumId w:val="22"/>
  </w:num>
  <w:num w:numId="11">
    <w:abstractNumId w:val="29"/>
  </w:num>
  <w:num w:numId="12">
    <w:abstractNumId w:val="23"/>
  </w:num>
  <w:num w:numId="13">
    <w:abstractNumId w:val="18"/>
  </w:num>
  <w:num w:numId="14">
    <w:abstractNumId w:val="21"/>
  </w:num>
  <w:num w:numId="15">
    <w:abstractNumId w:val="16"/>
  </w:num>
  <w:num w:numId="16">
    <w:abstractNumId w:val="9"/>
  </w:num>
  <w:num w:numId="17">
    <w:abstractNumId w:val="17"/>
  </w:num>
  <w:num w:numId="18">
    <w:abstractNumId w:val="24"/>
  </w:num>
  <w:num w:numId="19">
    <w:abstractNumId w:val="26"/>
  </w:num>
  <w:num w:numId="20">
    <w:abstractNumId w:val="6"/>
  </w:num>
  <w:num w:numId="21">
    <w:abstractNumId w:val="25"/>
  </w:num>
  <w:num w:numId="22">
    <w:abstractNumId w:val="14"/>
  </w:num>
  <w:num w:numId="23">
    <w:abstractNumId w:val="33"/>
  </w:num>
  <w:num w:numId="24">
    <w:abstractNumId w:val="13"/>
  </w:num>
  <w:num w:numId="25">
    <w:abstractNumId w:val="7"/>
  </w:num>
  <w:num w:numId="26">
    <w:abstractNumId w:val="2"/>
  </w:num>
  <w:num w:numId="27">
    <w:abstractNumId w:val="4"/>
  </w:num>
  <w:num w:numId="28">
    <w:abstractNumId w:val="32"/>
  </w:num>
  <w:num w:numId="29">
    <w:abstractNumId w:val="8"/>
  </w:num>
  <w:num w:numId="30">
    <w:abstractNumId w:val="1"/>
  </w:num>
  <w:num w:numId="31">
    <w:abstractNumId w:val="11"/>
  </w:num>
  <w:num w:numId="32">
    <w:abstractNumId w:val="19"/>
  </w:num>
  <w:num w:numId="33">
    <w:abstractNumId w:val="12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6EB"/>
    <w:rsid w:val="0005150D"/>
    <w:rsid w:val="00070879"/>
    <w:rsid w:val="000E736A"/>
    <w:rsid w:val="000E7DCD"/>
    <w:rsid w:val="00102F0F"/>
    <w:rsid w:val="00160679"/>
    <w:rsid w:val="00233E48"/>
    <w:rsid w:val="00236DF5"/>
    <w:rsid w:val="002875B3"/>
    <w:rsid w:val="0029168A"/>
    <w:rsid w:val="00306615"/>
    <w:rsid w:val="003350B2"/>
    <w:rsid w:val="003B322F"/>
    <w:rsid w:val="003D58BE"/>
    <w:rsid w:val="004802DB"/>
    <w:rsid w:val="004D1A17"/>
    <w:rsid w:val="00515420"/>
    <w:rsid w:val="0055329F"/>
    <w:rsid w:val="005B4BA3"/>
    <w:rsid w:val="005D3B36"/>
    <w:rsid w:val="006A6206"/>
    <w:rsid w:val="00712A74"/>
    <w:rsid w:val="007666E7"/>
    <w:rsid w:val="00787E97"/>
    <w:rsid w:val="007B4233"/>
    <w:rsid w:val="00807DB0"/>
    <w:rsid w:val="00852402"/>
    <w:rsid w:val="00893A87"/>
    <w:rsid w:val="008B7744"/>
    <w:rsid w:val="008C35F9"/>
    <w:rsid w:val="009536EB"/>
    <w:rsid w:val="00A027EC"/>
    <w:rsid w:val="00A04C00"/>
    <w:rsid w:val="00A62A0E"/>
    <w:rsid w:val="00AF0CA0"/>
    <w:rsid w:val="00B379C0"/>
    <w:rsid w:val="00B719E7"/>
    <w:rsid w:val="00B84E20"/>
    <w:rsid w:val="00C260F3"/>
    <w:rsid w:val="00CF27D4"/>
    <w:rsid w:val="00D141DB"/>
    <w:rsid w:val="00D653B0"/>
    <w:rsid w:val="00DC144B"/>
    <w:rsid w:val="00DD67B7"/>
    <w:rsid w:val="00DE3B30"/>
    <w:rsid w:val="00E15B9D"/>
    <w:rsid w:val="00E244F7"/>
    <w:rsid w:val="00E3048B"/>
    <w:rsid w:val="00E63AE3"/>
    <w:rsid w:val="00EA38C5"/>
    <w:rsid w:val="00ED55BF"/>
    <w:rsid w:val="00F00809"/>
    <w:rsid w:val="00F359A7"/>
    <w:rsid w:val="00FA6EFA"/>
    <w:rsid w:val="00FF0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32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0F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B322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No Spacing"/>
    <w:uiPriority w:val="1"/>
    <w:qFormat/>
    <w:rsid w:val="003B322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B3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322F"/>
  </w:style>
  <w:style w:type="paragraph" w:styleId="a7">
    <w:name w:val="footer"/>
    <w:basedOn w:val="a"/>
    <w:link w:val="a8"/>
    <w:uiPriority w:val="99"/>
    <w:unhideWhenUsed/>
    <w:rsid w:val="003B3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322F"/>
  </w:style>
  <w:style w:type="paragraph" w:styleId="a9">
    <w:name w:val="Normal (Web)"/>
    <w:basedOn w:val="a"/>
    <w:uiPriority w:val="99"/>
    <w:unhideWhenUsed/>
    <w:rsid w:val="00FF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B32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0F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B322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No Spacing"/>
    <w:uiPriority w:val="1"/>
    <w:qFormat/>
    <w:rsid w:val="003B322F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3B3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322F"/>
  </w:style>
  <w:style w:type="paragraph" w:styleId="a7">
    <w:name w:val="footer"/>
    <w:basedOn w:val="a"/>
    <w:link w:val="a8"/>
    <w:uiPriority w:val="99"/>
    <w:unhideWhenUsed/>
    <w:rsid w:val="003B3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322F"/>
  </w:style>
  <w:style w:type="paragraph" w:styleId="a9">
    <w:name w:val="Normal (Web)"/>
    <w:basedOn w:val="a"/>
    <w:uiPriority w:val="99"/>
    <w:unhideWhenUsed/>
    <w:rsid w:val="00FF05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0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1</Pages>
  <Words>2482</Words>
  <Characters>14151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Махиня</cp:lastModifiedBy>
  <cp:revision>19</cp:revision>
  <dcterms:created xsi:type="dcterms:W3CDTF">2018-05-30T06:14:00Z</dcterms:created>
  <dcterms:modified xsi:type="dcterms:W3CDTF">2018-06-24T12:28:00Z</dcterms:modified>
</cp:coreProperties>
</file>